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9D65" w14:textId="522B8778" w:rsidR="00FD33E9" w:rsidRDefault="00FD33E9" w:rsidP="00FD33E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Minutes of a Meeting of Wem Swimming &amp; Lifestyle Centre Liaison Group held on </w:t>
      </w:r>
      <w:r w:rsidR="00D570D7">
        <w:rPr>
          <w:rFonts w:ascii="Arial" w:hAnsi="Arial" w:cs="Arial"/>
          <w:sz w:val="24"/>
          <w:szCs w:val="24"/>
          <w:u w:val="single"/>
        </w:rPr>
        <w:t>Thursday 24</w:t>
      </w:r>
      <w:r w:rsidR="00D570D7" w:rsidRPr="00D570D7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D570D7">
        <w:rPr>
          <w:rFonts w:ascii="Arial" w:hAnsi="Arial" w:cs="Arial"/>
          <w:sz w:val="24"/>
          <w:szCs w:val="24"/>
          <w:u w:val="single"/>
        </w:rPr>
        <w:t xml:space="preserve"> October</w:t>
      </w:r>
      <w:r>
        <w:rPr>
          <w:rFonts w:ascii="Arial" w:hAnsi="Arial" w:cs="Arial"/>
          <w:sz w:val="24"/>
          <w:szCs w:val="24"/>
          <w:u w:val="single"/>
        </w:rPr>
        <w:t xml:space="preserve"> at 1</w:t>
      </w:r>
      <w:r w:rsidR="00180B69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  <w:u w:val="single"/>
        </w:rPr>
        <w:t xml:space="preserve"> a.m. in the</w:t>
      </w:r>
      <w:r w:rsidR="00180B69">
        <w:rPr>
          <w:rFonts w:ascii="Arial" w:hAnsi="Arial" w:cs="Arial"/>
          <w:sz w:val="24"/>
          <w:szCs w:val="24"/>
          <w:u w:val="single"/>
        </w:rPr>
        <w:t xml:space="preserve"> </w:t>
      </w:r>
      <w:r w:rsidR="00D570D7">
        <w:rPr>
          <w:rFonts w:ascii="Arial" w:hAnsi="Arial" w:cs="Arial"/>
          <w:sz w:val="24"/>
          <w:szCs w:val="24"/>
          <w:u w:val="single"/>
        </w:rPr>
        <w:t>Eckford Suite, Edinburgh House, New Street Wem</w:t>
      </w:r>
    </w:p>
    <w:p w14:paraId="2578EFA7" w14:textId="77777777" w:rsidR="00FD33E9" w:rsidRDefault="00FD33E9" w:rsidP="00FD33E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B8EA9D8" w14:textId="7672F8FD" w:rsidR="00FD33E9" w:rsidRDefault="00FD33E9" w:rsidP="00FD33E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Present</w:t>
      </w:r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21AFF">
        <w:rPr>
          <w:rFonts w:ascii="Arial" w:hAnsi="Arial" w:cs="Arial"/>
          <w:sz w:val="24"/>
          <w:szCs w:val="24"/>
        </w:rPr>
        <w:t xml:space="preserve">Cllr Broomhall (Chairman), </w:t>
      </w:r>
      <w:r>
        <w:rPr>
          <w:rFonts w:ascii="Arial" w:hAnsi="Arial" w:cs="Arial"/>
          <w:sz w:val="24"/>
          <w:szCs w:val="24"/>
        </w:rPr>
        <w:t xml:space="preserve">Cllr Dodd, Mrs P O’Hagan (Town Clerk) </w:t>
      </w:r>
    </w:p>
    <w:p w14:paraId="1B168496" w14:textId="572C5D64" w:rsidR="00FD33E9" w:rsidRDefault="00FD33E9" w:rsidP="00FD33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Wem Swimming &amp; Lifestyle Centre 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C60D6">
        <w:rPr>
          <w:rFonts w:ascii="Arial" w:hAnsi="Arial" w:cs="Arial"/>
          <w:sz w:val="24"/>
          <w:szCs w:val="24"/>
        </w:rPr>
        <w:t>C Mellings</w:t>
      </w:r>
      <w:r>
        <w:rPr>
          <w:rFonts w:ascii="Arial" w:hAnsi="Arial" w:cs="Arial"/>
          <w:sz w:val="24"/>
          <w:szCs w:val="24"/>
        </w:rPr>
        <w:t>,</w:t>
      </w:r>
      <w:r w:rsidR="00430523">
        <w:rPr>
          <w:rFonts w:ascii="Arial" w:hAnsi="Arial" w:cs="Arial"/>
          <w:sz w:val="24"/>
          <w:szCs w:val="24"/>
        </w:rPr>
        <w:t xml:space="preserve"> </w:t>
      </w:r>
      <w:r w:rsidR="007B730D">
        <w:rPr>
          <w:rFonts w:ascii="Arial" w:hAnsi="Arial" w:cs="Arial"/>
          <w:sz w:val="24"/>
          <w:szCs w:val="24"/>
        </w:rPr>
        <w:t xml:space="preserve">M Adkins, </w:t>
      </w:r>
      <w:r w:rsidR="007B730D" w:rsidRPr="007B730D">
        <w:rPr>
          <w:rFonts w:ascii="Arial" w:hAnsi="Arial" w:cs="Arial"/>
          <w:sz w:val="24"/>
          <w:szCs w:val="24"/>
        </w:rPr>
        <w:t>K Creagh (General Manager).</w:t>
      </w:r>
    </w:p>
    <w:p w14:paraId="684B398E" w14:textId="28EBEDCE" w:rsidR="00D570D7" w:rsidRDefault="00D570D7" w:rsidP="00FD33E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8155"/>
      </w:tblGrid>
      <w:tr w:rsidR="00D570D7" w14:paraId="59F9DCBF" w14:textId="77777777" w:rsidTr="00E75A56">
        <w:tc>
          <w:tcPr>
            <w:tcW w:w="988" w:type="dxa"/>
          </w:tcPr>
          <w:p w14:paraId="16C98762" w14:textId="77777777" w:rsidR="00D570D7" w:rsidRDefault="00D570D7" w:rsidP="00E75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490" w:type="dxa"/>
          </w:tcPr>
          <w:p w14:paraId="4C5B8801" w14:textId="11A1C5D4" w:rsidR="00D570D7" w:rsidRDefault="00D570D7" w:rsidP="00E75A56">
            <w:pPr>
              <w:rPr>
                <w:rFonts w:ascii="Arial" w:hAnsi="Arial" w:cs="Arial"/>
                <w:sz w:val="24"/>
                <w:szCs w:val="24"/>
              </w:rPr>
            </w:pPr>
            <w:r w:rsidRPr="00663433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  <w:r w:rsidRPr="00663433">
              <w:rPr>
                <w:rFonts w:ascii="Arial" w:hAnsi="Arial" w:cs="Arial"/>
                <w:sz w:val="24"/>
                <w:szCs w:val="24"/>
              </w:rPr>
              <w:t xml:space="preserve"> – To receive apologies for absence</w:t>
            </w:r>
          </w:p>
          <w:p w14:paraId="630A9AA6" w14:textId="77777777" w:rsidR="00D570D7" w:rsidRDefault="00D570D7" w:rsidP="00D570D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71B8678" w14:textId="6DAE7A5E" w:rsidR="00D570D7" w:rsidRPr="00C45DA3" w:rsidRDefault="00D570D7" w:rsidP="00D570D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D0BE1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r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 w:rsidRPr="00C230BA">
              <w:rPr>
                <w:rFonts w:ascii="Arial" w:hAnsi="Arial" w:cs="Arial"/>
                <w:b/>
                <w:sz w:val="24"/>
                <w:szCs w:val="24"/>
              </w:rPr>
              <w:t xml:space="preserve"> to accept the following apologies for absence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C45DA3">
              <w:rPr>
                <w:rFonts w:ascii="Arial" w:hAnsi="Arial" w:cs="Arial"/>
                <w:bCs/>
                <w:sz w:val="24"/>
                <w:szCs w:val="24"/>
              </w:rPr>
              <w:t>Cllr Glover,</w:t>
            </w:r>
            <w:r w:rsidR="00C037BA">
              <w:rPr>
                <w:rFonts w:ascii="Arial" w:hAnsi="Arial" w:cs="Arial"/>
                <w:sz w:val="24"/>
                <w:szCs w:val="24"/>
              </w:rPr>
              <w:t xml:space="preserve"> Cllr Murray</w:t>
            </w:r>
          </w:p>
          <w:p w14:paraId="6E7D5A30" w14:textId="183B40D8" w:rsidR="007B730D" w:rsidRPr="0047486B" w:rsidRDefault="007B730D" w:rsidP="007B730D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D570D7" w14:paraId="67ED0DD7" w14:textId="77777777" w:rsidTr="00E75A56">
        <w:tc>
          <w:tcPr>
            <w:tcW w:w="988" w:type="dxa"/>
          </w:tcPr>
          <w:p w14:paraId="61966839" w14:textId="77777777" w:rsidR="00D570D7" w:rsidRDefault="00D570D7" w:rsidP="00E75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490" w:type="dxa"/>
          </w:tcPr>
          <w:p w14:paraId="62292E91" w14:textId="28DBAB19" w:rsidR="00D570D7" w:rsidRDefault="00D570D7" w:rsidP="00E75A56">
            <w:pPr>
              <w:rPr>
                <w:rFonts w:ascii="Arial" w:hAnsi="Arial" w:cs="Arial"/>
                <w:sz w:val="24"/>
                <w:szCs w:val="24"/>
              </w:rPr>
            </w:pPr>
            <w:r w:rsidRPr="00C903D5">
              <w:rPr>
                <w:rFonts w:ascii="Arial" w:hAnsi="Arial" w:cs="Arial"/>
                <w:b/>
                <w:sz w:val="24"/>
                <w:szCs w:val="24"/>
              </w:rPr>
              <w:t>Disclosable Pecuniary Interests</w:t>
            </w:r>
            <w:r w:rsidRPr="00C903D5">
              <w:rPr>
                <w:rFonts w:ascii="Arial" w:hAnsi="Arial" w:cs="Arial"/>
                <w:sz w:val="24"/>
                <w:szCs w:val="24"/>
              </w:rPr>
              <w:t xml:space="preserve"> – To receive any </w:t>
            </w:r>
            <w:r>
              <w:rPr>
                <w:rFonts w:ascii="Arial" w:hAnsi="Arial" w:cs="Arial"/>
                <w:sz w:val="24"/>
                <w:szCs w:val="24"/>
              </w:rPr>
              <w:t>Disclosable Pecuniary Interests</w:t>
            </w:r>
          </w:p>
          <w:p w14:paraId="60EC650A" w14:textId="77777777" w:rsidR="00D570D7" w:rsidRPr="0047486B" w:rsidRDefault="00D570D7" w:rsidP="00E75A56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D570D7" w14:paraId="65F66629" w14:textId="77777777" w:rsidTr="00E75A56">
        <w:tc>
          <w:tcPr>
            <w:tcW w:w="988" w:type="dxa"/>
          </w:tcPr>
          <w:p w14:paraId="0C38EFD0" w14:textId="77777777" w:rsidR="00D570D7" w:rsidRDefault="00D570D7" w:rsidP="00E75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490" w:type="dxa"/>
          </w:tcPr>
          <w:p w14:paraId="36134760" w14:textId="3AB42CD4" w:rsidR="00D570D7" w:rsidRDefault="00D570D7" w:rsidP="00E75A56">
            <w:pPr>
              <w:rPr>
                <w:rFonts w:ascii="Arial" w:hAnsi="Arial" w:cs="Arial"/>
                <w:sz w:val="24"/>
                <w:szCs w:val="24"/>
              </w:rPr>
            </w:pPr>
            <w:r w:rsidRPr="00C903D5">
              <w:rPr>
                <w:rFonts w:ascii="Arial" w:hAnsi="Arial" w:cs="Arial"/>
                <w:b/>
                <w:sz w:val="24"/>
                <w:szCs w:val="24"/>
              </w:rPr>
              <w:t>Minutes</w:t>
            </w:r>
            <w:r w:rsidRPr="00C903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3433">
              <w:t xml:space="preserve">– </w:t>
            </w:r>
            <w:r w:rsidRPr="00C903D5">
              <w:rPr>
                <w:rFonts w:ascii="Arial" w:hAnsi="Arial" w:cs="Arial"/>
                <w:sz w:val="24"/>
                <w:szCs w:val="24"/>
              </w:rPr>
              <w:t xml:space="preserve">To approve as a correct record the minutes of a meeting of this Group held on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13307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  <w:r w:rsidRPr="00C903D5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14:paraId="14126D59" w14:textId="77777777" w:rsidR="00D570D7" w:rsidRDefault="00D570D7" w:rsidP="00D570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99BEB" w14:textId="10263BBF" w:rsidR="00D570D7" w:rsidRDefault="00D570D7" w:rsidP="00D570D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BE1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r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 w:rsidRPr="00C230BA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approve the minutes of the meeting of this group held 17</w:t>
            </w:r>
            <w:r w:rsidRPr="00D570D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July 2019 and they were duly signed as a true record.</w:t>
            </w:r>
          </w:p>
          <w:p w14:paraId="7F54B7F4" w14:textId="360D44C0" w:rsidR="00D570D7" w:rsidRDefault="00D570D7" w:rsidP="00E7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221116" w14:textId="77777777" w:rsidR="00D570D7" w:rsidRPr="0047486B" w:rsidRDefault="00D570D7" w:rsidP="00E75A56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D570D7" w14:paraId="6846FEFE" w14:textId="77777777" w:rsidTr="00E75A56">
        <w:tc>
          <w:tcPr>
            <w:tcW w:w="988" w:type="dxa"/>
          </w:tcPr>
          <w:p w14:paraId="38BA25C3" w14:textId="77777777" w:rsidR="00D570D7" w:rsidRDefault="00D570D7" w:rsidP="00E75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490" w:type="dxa"/>
          </w:tcPr>
          <w:p w14:paraId="58476EC6" w14:textId="5C079C9E" w:rsidR="00D570D7" w:rsidRDefault="00D570D7" w:rsidP="00E75A56">
            <w:pPr>
              <w:rPr>
                <w:rFonts w:ascii="Arial" w:hAnsi="Arial" w:cs="Arial"/>
                <w:sz w:val="24"/>
                <w:szCs w:val="24"/>
              </w:rPr>
            </w:pPr>
            <w:r w:rsidRPr="00C903D5">
              <w:rPr>
                <w:rFonts w:ascii="Arial" w:hAnsi="Arial" w:cs="Arial"/>
                <w:b/>
                <w:sz w:val="24"/>
                <w:szCs w:val="24"/>
              </w:rPr>
              <w:t>Progress Report on matt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ers raised at previous meetings – </w:t>
            </w:r>
            <w:r w:rsidRPr="000A146E">
              <w:rPr>
                <w:rFonts w:ascii="Arial" w:hAnsi="Arial" w:cs="Arial"/>
                <w:sz w:val="24"/>
                <w:szCs w:val="24"/>
              </w:rPr>
              <w:t>copy enclosed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104AB1" w14:textId="084E00F8" w:rsidR="007B730D" w:rsidRDefault="007B730D" w:rsidP="00E7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Lockers – order in progress delayed due to mix up with the company.</w:t>
            </w:r>
          </w:p>
          <w:p w14:paraId="3387CF42" w14:textId="62E4B25E" w:rsidR="007B730D" w:rsidRDefault="007B730D" w:rsidP="00E7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Website – ongoing delayed due to need </w:t>
            </w:r>
            <w:r w:rsidR="001C6D6A">
              <w:rPr>
                <w:rFonts w:ascii="Arial" w:hAnsi="Arial" w:cs="Arial"/>
                <w:sz w:val="24"/>
                <w:szCs w:val="24"/>
              </w:rPr>
              <w:t>to update computer system</w:t>
            </w:r>
          </w:p>
          <w:p w14:paraId="159E3374" w14:textId="71289426" w:rsidR="00D570D7" w:rsidRDefault="00D570D7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C859AF" w14:textId="313DA39E" w:rsidR="00D570D7" w:rsidRDefault="00D570D7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D0BE1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r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 w:rsidRPr="00C230BA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note the report.</w:t>
            </w:r>
          </w:p>
          <w:p w14:paraId="24BABC97" w14:textId="77777777" w:rsidR="00D570D7" w:rsidRPr="006E3C21" w:rsidRDefault="00D570D7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717FF7" w14:textId="77777777" w:rsidR="00D570D7" w:rsidRPr="0047486B" w:rsidRDefault="00D570D7" w:rsidP="00E75A5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D570D7" w14:paraId="4C50767D" w14:textId="77777777" w:rsidTr="00E75A56">
        <w:tc>
          <w:tcPr>
            <w:tcW w:w="988" w:type="dxa"/>
          </w:tcPr>
          <w:p w14:paraId="06B1556E" w14:textId="77777777" w:rsidR="00D570D7" w:rsidRDefault="00D570D7" w:rsidP="00E75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490" w:type="dxa"/>
          </w:tcPr>
          <w:p w14:paraId="5C2719CD" w14:textId="77777777" w:rsidR="00D570D7" w:rsidRPr="00876266" w:rsidRDefault="00D570D7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266">
              <w:rPr>
                <w:rFonts w:ascii="Arial" w:hAnsi="Arial" w:cs="Arial"/>
                <w:b/>
                <w:sz w:val="24"/>
                <w:szCs w:val="24"/>
              </w:rPr>
              <w:t xml:space="preserve">Reports – </w:t>
            </w:r>
            <w:r w:rsidRPr="0087626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 receive the following reports</w:t>
            </w:r>
          </w:p>
          <w:p w14:paraId="6315BA31" w14:textId="34BEDDB0" w:rsidR="00D570D7" w:rsidRDefault="00D570D7" w:rsidP="00E75A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6266"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6266">
              <w:rPr>
                <w:rFonts w:ascii="Arial" w:hAnsi="Arial" w:cs="Arial"/>
                <w:b/>
                <w:sz w:val="24"/>
                <w:szCs w:val="24"/>
              </w:rPr>
              <w:t xml:space="preserve">Centre Manager </w:t>
            </w:r>
            <w:r w:rsidR="001C6D6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1905CC" w:rsidRPr="001905CC">
              <w:rPr>
                <w:rFonts w:ascii="Arial" w:hAnsi="Arial" w:cs="Arial"/>
                <w:bCs/>
                <w:sz w:val="24"/>
                <w:szCs w:val="24"/>
              </w:rPr>
              <w:t>Karen reported that</w:t>
            </w:r>
            <w:r w:rsidR="001905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31A0" w:rsidRPr="001C6D6A">
              <w:rPr>
                <w:rFonts w:ascii="Arial" w:hAnsi="Arial" w:cs="Arial"/>
                <w:bCs/>
                <w:sz w:val="24"/>
                <w:szCs w:val="24"/>
              </w:rPr>
              <w:t xml:space="preserve">swimming </w:t>
            </w:r>
            <w:r w:rsidR="001C6D6A" w:rsidRPr="001C6D6A">
              <w:rPr>
                <w:rFonts w:ascii="Arial" w:hAnsi="Arial" w:cs="Arial"/>
                <w:bCs/>
                <w:sz w:val="24"/>
                <w:szCs w:val="24"/>
              </w:rPr>
              <w:t xml:space="preserve">lessons are going </w:t>
            </w:r>
            <w:proofErr w:type="gramStart"/>
            <w:r w:rsidR="001C6D6A" w:rsidRPr="001C6D6A">
              <w:rPr>
                <w:rFonts w:ascii="Arial" w:hAnsi="Arial" w:cs="Arial"/>
                <w:bCs/>
                <w:sz w:val="24"/>
                <w:szCs w:val="24"/>
              </w:rPr>
              <w:t>well</w:t>
            </w:r>
            <w:proofErr w:type="gramEnd"/>
            <w:r w:rsidR="00875F66">
              <w:rPr>
                <w:rFonts w:ascii="Arial" w:hAnsi="Arial" w:cs="Arial"/>
                <w:bCs/>
                <w:sz w:val="24"/>
                <w:szCs w:val="24"/>
              </w:rPr>
              <w:t xml:space="preserve"> and some</w:t>
            </w:r>
            <w:r w:rsidR="001C6D6A" w:rsidRPr="001C6D6A">
              <w:rPr>
                <w:rFonts w:ascii="Arial" w:hAnsi="Arial" w:cs="Arial"/>
                <w:bCs/>
                <w:sz w:val="24"/>
                <w:szCs w:val="24"/>
              </w:rPr>
              <w:t xml:space="preserve"> new equipment has been purchased for the gym. </w:t>
            </w:r>
            <w:r w:rsidR="00875F66">
              <w:rPr>
                <w:rFonts w:ascii="Arial" w:hAnsi="Arial" w:cs="Arial"/>
                <w:bCs/>
                <w:sz w:val="24"/>
                <w:szCs w:val="24"/>
              </w:rPr>
              <w:t>She reported that the p</w:t>
            </w:r>
            <w:r w:rsidR="001C6D6A" w:rsidRPr="001C6D6A">
              <w:rPr>
                <w:rFonts w:ascii="Arial" w:hAnsi="Arial" w:cs="Arial"/>
                <w:bCs/>
                <w:sz w:val="24"/>
                <w:szCs w:val="24"/>
              </w:rPr>
              <w:t>roblem with air in the system</w:t>
            </w:r>
            <w:r w:rsidR="00095DB4">
              <w:rPr>
                <w:rFonts w:ascii="Arial" w:hAnsi="Arial" w:cs="Arial"/>
                <w:bCs/>
                <w:sz w:val="24"/>
                <w:szCs w:val="24"/>
              </w:rPr>
              <w:t xml:space="preserve"> is still being investigated</w:t>
            </w:r>
            <w:r w:rsidR="00875F66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095DB4">
              <w:rPr>
                <w:rFonts w:ascii="Arial" w:hAnsi="Arial" w:cs="Arial"/>
                <w:bCs/>
                <w:sz w:val="24"/>
                <w:szCs w:val="24"/>
              </w:rPr>
              <w:t>a discussion took place on the need to replace the pipework around the pool</w:t>
            </w:r>
            <w:r w:rsidR="002A3503">
              <w:rPr>
                <w:rFonts w:ascii="Arial" w:hAnsi="Arial" w:cs="Arial"/>
                <w:bCs/>
                <w:sz w:val="24"/>
                <w:szCs w:val="24"/>
              </w:rPr>
              <w:t xml:space="preserve"> as a priority project</w:t>
            </w:r>
            <w:r w:rsidR="00DB4A8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A3503">
              <w:rPr>
                <w:rFonts w:ascii="Arial" w:hAnsi="Arial" w:cs="Arial"/>
                <w:bCs/>
                <w:sz w:val="24"/>
                <w:szCs w:val="24"/>
              </w:rPr>
              <w:t xml:space="preserve"> The Clerk explained that before this request was put to the Town Council 3 quotes would be needed</w:t>
            </w:r>
            <w:r w:rsidR="00083A2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94B7212" w14:textId="77777777" w:rsidR="00ED58BB" w:rsidRPr="00876266" w:rsidRDefault="00ED58BB" w:rsidP="00E75A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4D925" w14:textId="1F34555C" w:rsidR="00D570D7" w:rsidRDefault="00D570D7" w:rsidP="00E75A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6266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876266">
              <w:rPr>
                <w:rFonts w:ascii="Arial" w:hAnsi="Arial" w:cs="Arial"/>
                <w:b/>
                <w:sz w:val="24"/>
                <w:szCs w:val="24"/>
              </w:rPr>
              <w:t>WSLC Board Report</w:t>
            </w:r>
            <w:r w:rsidR="00095DB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95DB4" w:rsidRPr="00DB4A8A">
              <w:rPr>
                <w:rFonts w:ascii="Arial" w:hAnsi="Arial" w:cs="Arial"/>
                <w:bCs/>
                <w:sz w:val="24"/>
                <w:szCs w:val="24"/>
              </w:rPr>
              <w:t xml:space="preserve">Malcolm </w:t>
            </w:r>
            <w:r w:rsidR="00ED58BB">
              <w:rPr>
                <w:rFonts w:ascii="Arial" w:hAnsi="Arial" w:cs="Arial"/>
                <w:bCs/>
                <w:sz w:val="24"/>
                <w:szCs w:val="24"/>
              </w:rPr>
              <w:t xml:space="preserve">Adkins </w:t>
            </w:r>
            <w:r w:rsidR="00095DB4" w:rsidRPr="00DB4A8A">
              <w:rPr>
                <w:rFonts w:ascii="Arial" w:hAnsi="Arial" w:cs="Arial"/>
                <w:bCs/>
                <w:sz w:val="24"/>
                <w:szCs w:val="24"/>
              </w:rPr>
              <w:t xml:space="preserve">outlined the plan </w:t>
            </w:r>
            <w:r w:rsidR="00ED58BB">
              <w:rPr>
                <w:rFonts w:ascii="Arial" w:hAnsi="Arial" w:cs="Arial"/>
                <w:bCs/>
                <w:sz w:val="24"/>
                <w:szCs w:val="24"/>
              </w:rPr>
              <w:t xml:space="preserve">that was being discussed by a </w:t>
            </w:r>
            <w:r w:rsidR="00482E72">
              <w:rPr>
                <w:rFonts w:ascii="Arial" w:hAnsi="Arial" w:cs="Arial"/>
                <w:bCs/>
                <w:sz w:val="24"/>
                <w:szCs w:val="24"/>
              </w:rPr>
              <w:t>subcommittee</w:t>
            </w:r>
            <w:r w:rsidR="00ED58BB">
              <w:rPr>
                <w:rFonts w:ascii="Arial" w:hAnsi="Arial" w:cs="Arial"/>
                <w:bCs/>
                <w:sz w:val="24"/>
                <w:szCs w:val="24"/>
              </w:rPr>
              <w:t xml:space="preserve"> of the Management Boa</w:t>
            </w:r>
            <w:r w:rsidR="00AA3F8A">
              <w:rPr>
                <w:rFonts w:ascii="Arial" w:hAnsi="Arial" w:cs="Arial"/>
                <w:bCs/>
                <w:sz w:val="24"/>
                <w:szCs w:val="24"/>
              </w:rPr>
              <w:t>rd. He reported th</w:t>
            </w:r>
            <w:r w:rsidR="00C962B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AA3F8A">
              <w:rPr>
                <w:rFonts w:ascii="Arial" w:hAnsi="Arial" w:cs="Arial"/>
                <w:bCs/>
                <w:sz w:val="24"/>
                <w:szCs w:val="24"/>
              </w:rPr>
              <w:t>t they were considering a business plan to build a fitness studio</w:t>
            </w:r>
            <w:r w:rsidR="00482E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95DB4" w:rsidRPr="00DB4A8A">
              <w:rPr>
                <w:rFonts w:ascii="Arial" w:hAnsi="Arial" w:cs="Arial"/>
                <w:bCs/>
                <w:sz w:val="24"/>
                <w:szCs w:val="24"/>
              </w:rPr>
              <w:t>for the extension to create a fitness plan</w:t>
            </w:r>
            <w:r w:rsidR="00DB4A8A" w:rsidRPr="00DB4A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771C4">
              <w:rPr>
                <w:rFonts w:ascii="Arial" w:hAnsi="Arial" w:cs="Arial"/>
                <w:bCs/>
                <w:sz w:val="24"/>
                <w:szCs w:val="24"/>
              </w:rPr>
              <w:t xml:space="preserve">a discussion took place on how this </w:t>
            </w:r>
            <w:r w:rsidR="00482E72">
              <w:rPr>
                <w:rFonts w:ascii="Arial" w:hAnsi="Arial" w:cs="Arial"/>
                <w:bCs/>
                <w:sz w:val="24"/>
                <w:szCs w:val="24"/>
              </w:rPr>
              <w:t xml:space="preserve">would fit </w:t>
            </w:r>
            <w:r w:rsidR="00E771C4">
              <w:rPr>
                <w:rFonts w:ascii="Arial" w:hAnsi="Arial" w:cs="Arial"/>
                <w:bCs/>
                <w:sz w:val="24"/>
                <w:szCs w:val="24"/>
              </w:rPr>
              <w:t>with the RCEF application</w:t>
            </w:r>
            <w:r w:rsidR="00482E72">
              <w:rPr>
                <w:rFonts w:ascii="Arial" w:hAnsi="Arial" w:cs="Arial"/>
                <w:bCs/>
                <w:sz w:val="24"/>
                <w:szCs w:val="24"/>
              </w:rPr>
              <w:t xml:space="preserve"> and Malcolm was asked to put the proposal to the </w:t>
            </w:r>
            <w:r w:rsidR="0000519F">
              <w:rPr>
                <w:rFonts w:ascii="Arial" w:hAnsi="Arial" w:cs="Arial"/>
                <w:bCs/>
                <w:sz w:val="24"/>
                <w:szCs w:val="24"/>
              </w:rPr>
              <w:t xml:space="preserve">Management Board at its next meeting to ascertain whether they were in support of the findings of the </w:t>
            </w:r>
            <w:proofErr w:type="spellStart"/>
            <w:r w:rsidR="0000519F">
              <w:rPr>
                <w:rFonts w:ascii="Arial" w:hAnsi="Arial" w:cs="Arial"/>
                <w:bCs/>
                <w:sz w:val="24"/>
                <w:szCs w:val="24"/>
              </w:rPr>
              <w:t>sub committee</w:t>
            </w:r>
            <w:proofErr w:type="spellEnd"/>
            <w:r w:rsidR="0000519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5BB66E4" w14:textId="77777777" w:rsidR="0000519F" w:rsidRPr="00876266" w:rsidRDefault="0000519F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5B3723" w14:textId="178637B6" w:rsidR="00D570D7" w:rsidRDefault="00D570D7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c) </w:t>
            </w:r>
            <w:r w:rsidRPr="00876266">
              <w:rPr>
                <w:rFonts w:ascii="Arial" w:hAnsi="Arial" w:cs="Arial"/>
                <w:b/>
                <w:sz w:val="24"/>
                <w:szCs w:val="24"/>
              </w:rPr>
              <w:t>Financial Report</w:t>
            </w:r>
            <w:r w:rsidR="00E771C4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E771C4" w:rsidRPr="0000519F">
              <w:rPr>
                <w:rFonts w:ascii="Arial" w:hAnsi="Arial" w:cs="Arial"/>
                <w:bCs/>
                <w:sz w:val="24"/>
                <w:szCs w:val="24"/>
              </w:rPr>
              <w:t>Chris Mellings</w:t>
            </w:r>
            <w:r w:rsidR="00B22ACD" w:rsidRPr="0000519F">
              <w:rPr>
                <w:rFonts w:ascii="Arial" w:hAnsi="Arial" w:cs="Arial"/>
                <w:bCs/>
                <w:sz w:val="24"/>
                <w:szCs w:val="24"/>
              </w:rPr>
              <w:t xml:space="preserve"> presented the financial report</w:t>
            </w:r>
            <w:r w:rsidR="0000519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771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7DFB758" w14:textId="77777777" w:rsidR="0000519F" w:rsidRDefault="0000519F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5EF343" w14:textId="7F19E2B5" w:rsidR="00D570D7" w:rsidRDefault="00D570D7" w:rsidP="00E75A5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d) Usage Report</w:t>
            </w:r>
            <w:r w:rsidR="00B22AC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B22ACD" w:rsidRPr="00B22ACD">
              <w:rPr>
                <w:rFonts w:ascii="Arial" w:hAnsi="Arial" w:cs="Arial"/>
                <w:bCs/>
                <w:sz w:val="24"/>
                <w:szCs w:val="24"/>
              </w:rPr>
              <w:t>circulated on a monthly basis</w:t>
            </w:r>
          </w:p>
          <w:p w14:paraId="1F1B3324" w14:textId="7185A971" w:rsidR="0000519F" w:rsidRDefault="0000519F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24B30" w14:textId="0FE069A8" w:rsidR="0000519F" w:rsidRDefault="0000519F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D0BE1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r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 w:rsidRPr="00C230BA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note the report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3A717FF" w14:textId="77777777" w:rsidR="00D570D7" w:rsidRPr="00876266" w:rsidRDefault="00D570D7" w:rsidP="00E75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0D7" w14:paraId="33D5CE8B" w14:textId="77777777" w:rsidTr="00E75A56">
        <w:tc>
          <w:tcPr>
            <w:tcW w:w="988" w:type="dxa"/>
          </w:tcPr>
          <w:p w14:paraId="45DE85FB" w14:textId="77777777" w:rsidR="00D570D7" w:rsidRDefault="00D570D7" w:rsidP="00E75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490" w:type="dxa"/>
          </w:tcPr>
          <w:p w14:paraId="04C6CF98" w14:textId="29F1AE44" w:rsidR="00D570D7" w:rsidRDefault="00D570D7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Rural Community Energy Fund Grant Application– </w:t>
            </w:r>
            <w:r w:rsidRPr="004218AC">
              <w:rPr>
                <w:rFonts w:ascii="Arial" w:hAnsi="Arial" w:cs="Arial"/>
                <w:sz w:val="24"/>
                <w:szCs w:val="24"/>
              </w:rPr>
              <w:t>for update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59B178B" w14:textId="77777777" w:rsidR="00B37782" w:rsidRDefault="00E771C4" w:rsidP="00E75A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778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The Clerk </w:t>
            </w:r>
            <w:r w:rsidR="00CD29DB" w:rsidRPr="00B37782">
              <w:rPr>
                <w:rFonts w:ascii="Arial" w:hAnsi="Arial" w:cs="Arial"/>
                <w:bCs/>
                <w:sz w:val="24"/>
                <w:szCs w:val="24"/>
              </w:rPr>
              <w:t>updated representatives from WSLC on the progress on this grant application</w:t>
            </w:r>
            <w:r w:rsidR="001D1E40" w:rsidRPr="00B37782">
              <w:rPr>
                <w:rFonts w:ascii="Arial" w:hAnsi="Arial" w:cs="Arial"/>
                <w:bCs/>
                <w:sz w:val="24"/>
                <w:szCs w:val="24"/>
              </w:rPr>
              <w:t xml:space="preserve"> and the timescales involved with the grant application. </w:t>
            </w:r>
          </w:p>
          <w:p w14:paraId="56A1F1A3" w14:textId="77777777" w:rsidR="00B37782" w:rsidRDefault="00B37782" w:rsidP="00E75A5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6C76C8" w14:textId="20907774" w:rsidR="001D1E40" w:rsidRPr="00B37782" w:rsidRDefault="00B37782" w:rsidP="00E75A5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D0BE1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r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 w:rsidRPr="00C230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351F">
              <w:rPr>
                <w:rFonts w:ascii="Arial" w:hAnsi="Arial" w:cs="Arial"/>
                <w:b/>
                <w:sz w:val="24"/>
                <w:szCs w:val="24"/>
              </w:rPr>
              <w:t xml:space="preserve">that if the </w:t>
            </w:r>
            <w:r w:rsidR="006D1B8E" w:rsidRPr="00B9351F">
              <w:rPr>
                <w:rFonts w:ascii="Arial" w:hAnsi="Arial" w:cs="Arial"/>
                <w:b/>
                <w:sz w:val="24"/>
                <w:szCs w:val="24"/>
              </w:rPr>
              <w:t xml:space="preserve">application </w:t>
            </w:r>
            <w:r w:rsidR="00CB2DE1" w:rsidRPr="00B9351F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6D1B8E" w:rsidRPr="00B9351F">
              <w:rPr>
                <w:rFonts w:ascii="Arial" w:hAnsi="Arial" w:cs="Arial"/>
                <w:b/>
                <w:sz w:val="24"/>
                <w:szCs w:val="24"/>
              </w:rPr>
              <w:t>success</w:t>
            </w:r>
            <w:r w:rsidR="00CB2DE1" w:rsidRPr="00B9351F">
              <w:rPr>
                <w:rFonts w:ascii="Arial" w:hAnsi="Arial" w:cs="Arial"/>
                <w:b/>
                <w:sz w:val="24"/>
                <w:szCs w:val="24"/>
              </w:rPr>
              <w:t xml:space="preserve">ful </w:t>
            </w:r>
            <w:r w:rsidR="001D1E40" w:rsidRPr="00B9351F">
              <w:rPr>
                <w:rFonts w:ascii="Arial" w:hAnsi="Arial" w:cs="Arial"/>
                <w:b/>
                <w:sz w:val="24"/>
                <w:szCs w:val="24"/>
              </w:rPr>
              <w:t xml:space="preserve">to ensure that the selected consultant </w:t>
            </w:r>
            <w:r w:rsidRPr="00B9351F">
              <w:rPr>
                <w:rFonts w:ascii="Arial" w:hAnsi="Arial" w:cs="Arial"/>
                <w:b/>
                <w:sz w:val="24"/>
                <w:szCs w:val="24"/>
              </w:rPr>
              <w:t>meet</w:t>
            </w:r>
            <w:r w:rsidR="00B9351F" w:rsidRPr="00B9351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9351F">
              <w:rPr>
                <w:rFonts w:ascii="Arial" w:hAnsi="Arial" w:cs="Arial"/>
                <w:b/>
                <w:sz w:val="24"/>
                <w:szCs w:val="24"/>
              </w:rPr>
              <w:t xml:space="preserve"> with representatives of WSLC so that they were aware of the long term aspirations for the building.</w:t>
            </w:r>
          </w:p>
          <w:p w14:paraId="5A16B2CA" w14:textId="77777777" w:rsidR="00D570D7" w:rsidRPr="003938B6" w:rsidRDefault="00D570D7" w:rsidP="00B935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70D7" w14:paraId="680F406E" w14:textId="77777777" w:rsidTr="00E75A56">
        <w:tc>
          <w:tcPr>
            <w:tcW w:w="988" w:type="dxa"/>
          </w:tcPr>
          <w:p w14:paraId="2C617833" w14:textId="77777777" w:rsidR="00D570D7" w:rsidRDefault="00D570D7" w:rsidP="00E75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490" w:type="dxa"/>
          </w:tcPr>
          <w:p w14:paraId="324CFDDE" w14:textId="225C7E35" w:rsidR="00D570D7" w:rsidRDefault="00D570D7" w:rsidP="00E7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and Safety Reports</w:t>
            </w:r>
            <w:r w:rsidRPr="003938B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for discussion</w:t>
            </w:r>
            <w:r w:rsidR="006E1E37">
              <w:rPr>
                <w:rFonts w:ascii="Arial" w:hAnsi="Arial" w:cs="Arial"/>
                <w:sz w:val="24"/>
                <w:szCs w:val="24"/>
              </w:rPr>
              <w:t xml:space="preserve"> email ref asbestos WET </w:t>
            </w:r>
          </w:p>
          <w:p w14:paraId="516282EE" w14:textId="72D1FEDC" w:rsidR="001F634D" w:rsidRDefault="001F634D" w:rsidP="00E7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Clerk explained that the Town Council had been advised by its Health and Sa</w:t>
            </w:r>
            <w:r w:rsidR="00BD0392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ety advisor of the need to </w:t>
            </w:r>
            <w:r w:rsidR="00BC138C">
              <w:rPr>
                <w:rFonts w:ascii="Arial" w:hAnsi="Arial" w:cs="Arial"/>
                <w:sz w:val="24"/>
                <w:szCs w:val="24"/>
              </w:rPr>
              <w:t xml:space="preserve">see evidence that the appropriate health and safety checks </w:t>
            </w:r>
            <w:r w:rsidR="00293C11">
              <w:rPr>
                <w:rFonts w:ascii="Arial" w:hAnsi="Arial" w:cs="Arial"/>
                <w:sz w:val="24"/>
                <w:szCs w:val="24"/>
              </w:rPr>
              <w:t>are</w:t>
            </w:r>
            <w:r w:rsidR="00BC138C">
              <w:rPr>
                <w:rFonts w:ascii="Arial" w:hAnsi="Arial" w:cs="Arial"/>
                <w:sz w:val="24"/>
                <w:szCs w:val="24"/>
              </w:rPr>
              <w:t xml:space="preserve"> being carried out at the pool and risk assessments were in place.</w:t>
            </w:r>
          </w:p>
          <w:p w14:paraId="0FC950A4" w14:textId="39276477" w:rsidR="00BC138C" w:rsidRDefault="00BC138C" w:rsidP="00E75A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60E9C" w14:textId="27554297" w:rsidR="00BC138C" w:rsidRPr="003938B6" w:rsidRDefault="00BC138C" w:rsidP="00E75A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BE1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r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 w:rsidRPr="00C230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351F">
              <w:rPr>
                <w:rFonts w:ascii="Arial" w:hAnsi="Arial" w:cs="Arial"/>
                <w:b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this could become a standing agenda item or could be included in the monthly reports from the Centre Manager</w:t>
            </w:r>
            <w:r w:rsidR="00293C1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EB3F01C" w14:textId="77777777" w:rsidR="00D570D7" w:rsidRDefault="00D570D7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70D7" w14:paraId="06DB24EC" w14:textId="77777777" w:rsidTr="00E75A56">
        <w:tc>
          <w:tcPr>
            <w:tcW w:w="988" w:type="dxa"/>
          </w:tcPr>
          <w:p w14:paraId="2C27A922" w14:textId="77777777" w:rsidR="00D570D7" w:rsidRDefault="00D570D7" w:rsidP="00E75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490" w:type="dxa"/>
          </w:tcPr>
          <w:p w14:paraId="089049C8" w14:textId="77777777" w:rsidR="00D570D7" w:rsidRDefault="00D570D7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2020-21 Financial Contribution from Town Council – </w:t>
            </w:r>
            <w:r w:rsidRPr="00DE06C1">
              <w:rPr>
                <w:rFonts w:ascii="Arial" w:hAnsi="Arial" w:cs="Arial"/>
                <w:bCs/>
                <w:sz w:val="24"/>
                <w:szCs w:val="24"/>
              </w:rPr>
              <w:t>for discussion</w:t>
            </w:r>
          </w:p>
          <w:p w14:paraId="7D7434F5" w14:textId="7A587587" w:rsidR="00293C11" w:rsidRPr="00154563" w:rsidRDefault="00293C11" w:rsidP="00E75A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4563">
              <w:rPr>
                <w:rFonts w:ascii="Arial" w:hAnsi="Arial" w:cs="Arial"/>
                <w:bCs/>
                <w:sz w:val="24"/>
                <w:szCs w:val="24"/>
              </w:rPr>
              <w:t xml:space="preserve">The Clerk explained that as the annual budget for the </w:t>
            </w:r>
            <w:r w:rsidR="000F5EF9" w:rsidRPr="00154563">
              <w:rPr>
                <w:rFonts w:ascii="Arial" w:hAnsi="Arial" w:cs="Arial"/>
                <w:bCs/>
                <w:sz w:val="24"/>
                <w:szCs w:val="24"/>
              </w:rPr>
              <w:t xml:space="preserve">Town </w:t>
            </w:r>
            <w:r w:rsidRPr="00154563">
              <w:rPr>
                <w:rFonts w:ascii="Arial" w:hAnsi="Arial" w:cs="Arial"/>
                <w:bCs/>
                <w:sz w:val="24"/>
                <w:szCs w:val="24"/>
              </w:rPr>
              <w:t xml:space="preserve">Council would be decided before the next meeting of the </w:t>
            </w:r>
            <w:proofErr w:type="gramStart"/>
            <w:r w:rsidRPr="00154563">
              <w:rPr>
                <w:rFonts w:ascii="Arial" w:hAnsi="Arial" w:cs="Arial"/>
                <w:bCs/>
                <w:sz w:val="24"/>
                <w:szCs w:val="24"/>
              </w:rPr>
              <w:t>committee</w:t>
            </w:r>
            <w:proofErr w:type="gramEnd"/>
            <w:r w:rsidR="000F5EF9" w:rsidRPr="00154563">
              <w:rPr>
                <w:rFonts w:ascii="Arial" w:hAnsi="Arial" w:cs="Arial"/>
                <w:bCs/>
                <w:sz w:val="24"/>
                <w:szCs w:val="24"/>
              </w:rPr>
              <w:t xml:space="preserve"> she would need to receive the financial request from the Management Board by </w:t>
            </w:r>
            <w:r w:rsidR="00154563" w:rsidRPr="00154563">
              <w:rPr>
                <w:rFonts w:ascii="Arial" w:hAnsi="Arial" w:cs="Arial"/>
                <w:bCs/>
                <w:sz w:val="24"/>
                <w:szCs w:val="24"/>
              </w:rPr>
              <w:t>the end of December.</w:t>
            </w:r>
            <w:r w:rsidR="00154563">
              <w:rPr>
                <w:rFonts w:ascii="Arial" w:hAnsi="Arial" w:cs="Arial"/>
                <w:bCs/>
                <w:sz w:val="24"/>
                <w:szCs w:val="24"/>
              </w:rPr>
              <w:t xml:space="preserve"> A discussion took place on the possible need make extra provision in the 2020-21 budget to cover the cost of </w:t>
            </w:r>
            <w:proofErr w:type="gramStart"/>
            <w:r w:rsidR="00154563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995943">
              <w:rPr>
                <w:rFonts w:ascii="Arial" w:hAnsi="Arial" w:cs="Arial"/>
                <w:bCs/>
                <w:sz w:val="24"/>
                <w:szCs w:val="24"/>
              </w:rPr>
              <w:t xml:space="preserve"> replacement</w:t>
            </w:r>
            <w:proofErr w:type="gramEnd"/>
            <w:r w:rsidR="00995943">
              <w:rPr>
                <w:rFonts w:ascii="Arial" w:hAnsi="Arial" w:cs="Arial"/>
                <w:bCs/>
                <w:sz w:val="24"/>
                <w:szCs w:val="24"/>
              </w:rPr>
              <w:t xml:space="preserve"> pipework around the pool.</w:t>
            </w:r>
          </w:p>
          <w:p w14:paraId="70AAC69E" w14:textId="62928831" w:rsidR="00154563" w:rsidRDefault="00154563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7FB61D" w14:textId="40BFE7E5" w:rsidR="00154563" w:rsidRDefault="00154563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D0BE1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r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to note</w:t>
            </w:r>
          </w:p>
          <w:p w14:paraId="226B3BA0" w14:textId="06BF6605" w:rsidR="00B22ACD" w:rsidRDefault="00B22ACD" w:rsidP="00154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70D7" w14:paraId="0E398A31" w14:textId="77777777" w:rsidTr="00E75A56">
        <w:tc>
          <w:tcPr>
            <w:tcW w:w="988" w:type="dxa"/>
          </w:tcPr>
          <w:p w14:paraId="20242344" w14:textId="77777777" w:rsidR="00D570D7" w:rsidRDefault="00D570D7" w:rsidP="00E75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490" w:type="dxa"/>
          </w:tcPr>
          <w:p w14:paraId="25699DA7" w14:textId="7CE29727" w:rsidR="00D570D7" w:rsidRDefault="00D570D7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72F2">
              <w:rPr>
                <w:rFonts w:ascii="Arial" w:hAnsi="Arial" w:cs="Arial"/>
                <w:b/>
                <w:sz w:val="24"/>
                <w:szCs w:val="24"/>
              </w:rPr>
              <w:t>Information/Other Matters</w:t>
            </w:r>
          </w:p>
          <w:p w14:paraId="4B3FB8F2" w14:textId="6FA5CBB7" w:rsidR="00995943" w:rsidRPr="00852AD8" w:rsidRDefault="00B22ACD" w:rsidP="00E75A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AD8">
              <w:rPr>
                <w:rFonts w:ascii="Arial" w:hAnsi="Arial" w:cs="Arial"/>
                <w:bCs/>
                <w:sz w:val="24"/>
                <w:szCs w:val="24"/>
              </w:rPr>
              <w:t xml:space="preserve">Ownership of </w:t>
            </w:r>
            <w:proofErr w:type="gramStart"/>
            <w:r w:rsidRPr="00852AD8">
              <w:rPr>
                <w:rFonts w:ascii="Arial" w:hAnsi="Arial" w:cs="Arial"/>
                <w:bCs/>
                <w:sz w:val="24"/>
                <w:szCs w:val="24"/>
              </w:rPr>
              <w:t xml:space="preserve">extension </w:t>
            </w:r>
            <w:r w:rsidR="00995943" w:rsidRPr="00852AD8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proofErr w:type="gramEnd"/>
            <w:r w:rsidR="00995943" w:rsidRPr="00852AD8">
              <w:rPr>
                <w:rFonts w:ascii="Arial" w:hAnsi="Arial" w:cs="Arial"/>
                <w:bCs/>
                <w:sz w:val="24"/>
                <w:szCs w:val="24"/>
              </w:rPr>
              <w:t xml:space="preserve"> Chris Mellings explained that before the option suggested by the solicitor of </w:t>
            </w:r>
            <w:r w:rsidR="00852AD8">
              <w:rPr>
                <w:rFonts w:ascii="Arial" w:hAnsi="Arial" w:cs="Arial"/>
                <w:bCs/>
                <w:sz w:val="24"/>
                <w:szCs w:val="24"/>
              </w:rPr>
              <w:t xml:space="preserve">the Town Council leasing the extension to </w:t>
            </w:r>
            <w:r w:rsidR="00995943" w:rsidRPr="00852AD8">
              <w:rPr>
                <w:rFonts w:ascii="Arial" w:hAnsi="Arial" w:cs="Arial"/>
                <w:bCs/>
                <w:sz w:val="24"/>
                <w:szCs w:val="24"/>
              </w:rPr>
              <w:t>WSLC he would need to check the terms of the grant conditions with Sport England</w:t>
            </w:r>
            <w:r w:rsidR="00CC1C08" w:rsidRPr="00852AD8">
              <w:rPr>
                <w:rFonts w:ascii="Arial" w:hAnsi="Arial" w:cs="Arial"/>
                <w:bCs/>
                <w:sz w:val="24"/>
                <w:szCs w:val="24"/>
              </w:rPr>
              <w:t>. He also stated that WSLC would be wiling to pay any legal bills associated with this work.</w:t>
            </w:r>
          </w:p>
          <w:p w14:paraId="15A12B35" w14:textId="630343CE" w:rsidR="00995943" w:rsidRDefault="00995943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22001" w14:textId="7761A535" w:rsidR="00B22ACD" w:rsidRDefault="00995943" w:rsidP="00CC1C0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D0BE1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r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1C08">
              <w:rPr>
                <w:rFonts w:ascii="Arial" w:hAnsi="Arial" w:cs="Arial"/>
                <w:b/>
                <w:sz w:val="24"/>
                <w:szCs w:val="24"/>
              </w:rPr>
              <w:t>defer the item to the next meeting.</w:t>
            </w:r>
          </w:p>
          <w:p w14:paraId="780BD6D7" w14:textId="793DE838" w:rsidR="00830E4C" w:rsidRDefault="00830E4C" w:rsidP="00CC1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29EC2" w14:textId="31D54333" w:rsidR="00830E4C" w:rsidRDefault="00830E4C" w:rsidP="00CC1C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tbc</w:t>
            </w:r>
          </w:p>
          <w:p w14:paraId="7415C7B6" w14:textId="77777777" w:rsidR="00CC1C08" w:rsidRDefault="00CC1C08" w:rsidP="00CC1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98E9D" w14:textId="2BBA4451" w:rsidR="00B22ACD" w:rsidRPr="00830E4C" w:rsidRDefault="00B22ACD" w:rsidP="00E75A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0E4C">
              <w:rPr>
                <w:rFonts w:ascii="Arial" w:hAnsi="Arial" w:cs="Arial"/>
                <w:bCs/>
                <w:sz w:val="24"/>
                <w:szCs w:val="24"/>
              </w:rPr>
              <w:t>Meeting closed 11.15</w:t>
            </w:r>
          </w:p>
          <w:p w14:paraId="77FD8EF7" w14:textId="77777777" w:rsidR="00B22ACD" w:rsidRDefault="00B22ACD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D1E11D" w14:textId="77777777" w:rsidR="00D570D7" w:rsidRPr="000A146E" w:rsidRDefault="00D570D7" w:rsidP="00E75A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60063" w14:textId="77777777" w:rsidR="00D570D7" w:rsidRPr="003938B6" w:rsidRDefault="00D570D7" w:rsidP="00E75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DA7960" w14:textId="77777777" w:rsidR="00FD33E9" w:rsidRDefault="00FD33E9" w:rsidP="00FD33E9">
      <w:pPr>
        <w:rPr>
          <w:rFonts w:ascii="Arial" w:hAnsi="Arial" w:cs="Arial"/>
          <w:sz w:val="24"/>
        </w:rPr>
      </w:pPr>
    </w:p>
    <w:p w14:paraId="66B5D370" w14:textId="6E410144" w:rsidR="00FD33E9" w:rsidRPr="00BE7FA8" w:rsidRDefault="00FD33E9" w:rsidP="00FD33E9">
      <w:pPr>
        <w:rPr>
          <w:rFonts w:ascii="Arial" w:hAnsi="Arial" w:cs="Arial"/>
          <w:sz w:val="24"/>
        </w:rPr>
      </w:pPr>
      <w:r w:rsidRPr="00BE7FA8">
        <w:rPr>
          <w:rFonts w:ascii="Arial" w:hAnsi="Arial" w:cs="Arial"/>
          <w:sz w:val="24"/>
        </w:rPr>
        <w:t>Chairman…………………………</w:t>
      </w:r>
      <w:proofErr w:type="gramStart"/>
      <w:r w:rsidRPr="00BE7FA8">
        <w:rPr>
          <w:rFonts w:ascii="Arial" w:hAnsi="Arial" w:cs="Arial"/>
          <w:sz w:val="24"/>
        </w:rPr>
        <w:t>…..</w:t>
      </w:r>
      <w:proofErr w:type="gramEnd"/>
    </w:p>
    <w:p w14:paraId="687D6B3E" w14:textId="77777777" w:rsidR="00FD33E9" w:rsidRDefault="00FD33E9" w:rsidP="00FD33E9"/>
    <w:p w14:paraId="3E633720" w14:textId="77777777" w:rsidR="00FD33E9" w:rsidRDefault="00FD33E9">
      <w:bookmarkStart w:id="0" w:name="_GoBack"/>
      <w:bookmarkEnd w:id="0"/>
    </w:p>
    <w:sectPr w:rsidR="00FD33E9" w:rsidSect="00180B69">
      <w:footerReference w:type="default" r:id="rId6"/>
      <w:pgSz w:w="11906" w:h="16838"/>
      <w:pgMar w:top="810" w:right="1440" w:bottom="1135" w:left="1440" w:header="708" w:footer="58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3DE3" w14:textId="77777777" w:rsidR="00054E4D" w:rsidRDefault="00054E4D" w:rsidP="00FD33E9">
      <w:r>
        <w:separator/>
      </w:r>
    </w:p>
  </w:endnote>
  <w:endnote w:type="continuationSeparator" w:id="0">
    <w:p w14:paraId="24A7100F" w14:textId="77777777" w:rsidR="00054E4D" w:rsidRDefault="00054E4D" w:rsidP="00FD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1785" w14:textId="6F0D62FF" w:rsidR="006C60D6" w:rsidRDefault="00E11918">
    <w:pPr>
      <w:pStyle w:val="Footer"/>
      <w:jc w:val="right"/>
    </w:pPr>
    <w:r>
      <w:t xml:space="preserve">Minutes Wem Swimming and Lifestyle Centre Liaison Group meeting </w:t>
    </w:r>
    <w:r w:rsidR="00B22ACD">
      <w:t>24.1</w:t>
    </w:r>
    <w:r w:rsidR="00830E4C">
      <w:t>0</w:t>
    </w:r>
    <w:r w:rsidR="00180B69">
      <w:t>.19</w:t>
    </w:r>
    <w:r>
      <w:tab/>
    </w:r>
    <w:sdt>
      <w:sdtPr>
        <w:id w:val="14608393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sdtContent>
    </w:sdt>
  </w:p>
  <w:p w14:paraId="35FB15AB" w14:textId="77777777" w:rsidR="007B171C" w:rsidRDefault="0083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698D" w14:textId="77777777" w:rsidR="00054E4D" w:rsidRDefault="00054E4D" w:rsidP="00FD33E9">
      <w:r>
        <w:separator/>
      </w:r>
    </w:p>
  </w:footnote>
  <w:footnote w:type="continuationSeparator" w:id="0">
    <w:p w14:paraId="288D54D8" w14:textId="77777777" w:rsidR="00054E4D" w:rsidRDefault="00054E4D" w:rsidP="00FD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E9"/>
    <w:rsid w:val="0000519F"/>
    <w:rsid w:val="000162F9"/>
    <w:rsid w:val="00054E4D"/>
    <w:rsid w:val="00083A28"/>
    <w:rsid w:val="00090D9C"/>
    <w:rsid w:val="00094D74"/>
    <w:rsid w:val="00095DB4"/>
    <w:rsid w:val="000A30C1"/>
    <w:rsid w:val="000F5EF9"/>
    <w:rsid w:val="00154563"/>
    <w:rsid w:val="001635FA"/>
    <w:rsid w:val="00180B69"/>
    <w:rsid w:val="001905CC"/>
    <w:rsid w:val="001C6D6A"/>
    <w:rsid w:val="001D1E40"/>
    <w:rsid w:val="001F3615"/>
    <w:rsid w:val="001F634D"/>
    <w:rsid w:val="0023289F"/>
    <w:rsid w:val="00245F9C"/>
    <w:rsid w:val="0029375F"/>
    <w:rsid w:val="00293C11"/>
    <w:rsid w:val="002A3503"/>
    <w:rsid w:val="00330694"/>
    <w:rsid w:val="003F6C46"/>
    <w:rsid w:val="00430523"/>
    <w:rsid w:val="00482E72"/>
    <w:rsid w:val="004E0F05"/>
    <w:rsid w:val="00545FE6"/>
    <w:rsid w:val="005D44BF"/>
    <w:rsid w:val="005F7B3B"/>
    <w:rsid w:val="006D1B8E"/>
    <w:rsid w:val="006E1E37"/>
    <w:rsid w:val="00721AFF"/>
    <w:rsid w:val="007B730D"/>
    <w:rsid w:val="007E450F"/>
    <w:rsid w:val="00830E4C"/>
    <w:rsid w:val="00831DB3"/>
    <w:rsid w:val="00852AD8"/>
    <w:rsid w:val="00855AE3"/>
    <w:rsid w:val="008716A0"/>
    <w:rsid w:val="00875F66"/>
    <w:rsid w:val="008E1E57"/>
    <w:rsid w:val="00947EDF"/>
    <w:rsid w:val="00995943"/>
    <w:rsid w:val="009E5A88"/>
    <w:rsid w:val="00A424DC"/>
    <w:rsid w:val="00A73F6B"/>
    <w:rsid w:val="00AA3F8A"/>
    <w:rsid w:val="00B11FF4"/>
    <w:rsid w:val="00B22ACD"/>
    <w:rsid w:val="00B37782"/>
    <w:rsid w:val="00B6053B"/>
    <w:rsid w:val="00B9351F"/>
    <w:rsid w:val="00BC138C"/>
    <w:rsid w:val="00BD0392"/>
    <w:rsid w:val="00C037BA"/>
    <w:rsid w:val="00C45DA3"/>
    <w:rsid w:val="00C831A0"/>
    <w:rsid w:val="00C962BD"/>
    <w:rsid w:val="00CB2DE1"/>
    <w:rsid w:val="00CC1C08"/>
    <w:rsid w:val="00CD29DB"/>
    <w:rsid w:val="00D0747E"/>
    <w:rsid w:val="00D570D7"/>
    <w:rsid w:val="00DA36D1"/>
    <w:rsid w:val="00DB4A8A"/>
    <w:rsid w:val="00E02325"/>
    <w:rsid w:val="00E11918"/>
    <w:rsid w:val="00E771C4"/>
    <w:rsid w:val="00E9622E"/>
    <w:rsid w:val="00ED58BB"/>
    <w:rsid w:val="00FA0B87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F309A"/>
  <w15:chartTrackingRefBased/>
  <w15:docId w15:val="{3EE41270-487D-4DB9-A68C-CA6DF551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3E9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D33E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3E9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D3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E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FBA26-D478-42EE-8148-E2B90F2FB494}"/>
</file>

<file path=customXml/itemProps2.xml><?xml version="1.0" encoding="utf-8"?>
<ds:datastoreItem xmlns:ds="http://schemas.openxmlformats.org/officeDocument/2006/customXml" ds:itemID="{D6CF23F7-158F-4B2B-8412-4E61349327DA}"/>
</file>

<file path=customXml/itemProps3.xml><?xml version="1.0" encoding="utf-8"?>
<ds:datastoreItem xmlns:ds="http://schemas.openxmlformats.org/officeDocument/2006/customXml" ds:itemID="{83FC56B4-CA80-4538-9848-1FD09F472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39</cp:revision>
  <cp:lastPrinted>2019-07-18T08:25:00Z</cp:lastPrinted>
  <dcterms:created xsi:type="dcterms:W3CDTF">2019-03-20T09:13:00Z</dcterms:created>
  <dcterms:modified xsi:type="dcterms:W3CDTF">2019-10-24T13:03:00Z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