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4AAE9" w14:textId="77777777" w:rsidR="00755321" w:rsidRPr="00B60F9C" w:rsidRDefault="00755321" w:rsidP="00755321">
      <w:pPr>
        <w:pStyle w:val="Heading16point"/>
        <w:rPr>
          <w:color w:val="000000" w:themeColor="text1"/>
        </w:rPr>
      </w:pPr>
      <w:r w:rsidRPr="00B60F9C">
        <w:rPr>
          <w:color w:val="000000" w:themeColor="text1"/>
        </w:rPr>
        <w:t>RISK ASSESSMENT FORM</w:t>
      </w:r>
      <w:r w:rsidRPr="00B60F9C">
        <w:rPr>
          <w:color w:val="000000" w:themeColor="text1"/>
        </w:rPr>
        <w:tab/>
        <w:t xml:space="preserve">        </w:t>
      </w:r>
      <w:r>
        <w:rPr>
          <w:color w:val="000000" w:themeColor="text1"/>
        </w:rPr>
        <w:t>WEM TOWN COUNCIL</w:t>
      </w:r>
    </w:p>
    <w:p w14:paraId="6B2D7CF7" w14:textId="77777777" w:rsidR="00755321" w:rsidRPr="00B60F9C" w:rsidRDefault="00755321" w:rsidP="00755321">
      <w:pPr>
        <w:spacing w:before="0" w:after="0" w:line="276" w:lineRule="auto"/>
        <w:rPr>
          <w:color w:val="000000" w:themeColor="text1"/>
        </w:rPr>
      </w:pPr>
      <w:r w:rsidRPr="00B60F9C">
        <w:rPr>
          <w:color w:val="000000" w:themeColor="text1"/>
        </w:rPr>
        <w:t xml:space="preserve">Use this form to record details of individual risk assessments. </w:t>
      </w:r>
      <w:r>
        <w:rPr>
          <w:color w:val="000000" w:themeColor="text1"/>
        </w:rPr>
        <w:t xml:space="preserve"> </w:t>
      </w:r>
      <w:r w:rsidRPr="00B60F9C">
        <w:rPr>
          <w:color w:val="000000" w:themeColor="text1"/>
        </w:rPr>
        <w:t xml:space="preserve">Use it with Management of Risk guidance. </w:t>
      </w: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93"/>
        <w:gridCol w:w="620"/>
        <w:gridCol w:w="1917"/>
        <w:gridCol w:w="989"/>
        <w:gridCol w:w="2707"/>
        <w:gridCol w:w="697"/>
        <w:gridCol w:w="219"/>
        <w:gridCol w:w="490"/>
        <w:gridCol w:w="295"/>
        <w:gridCol w:w="127"/>
        <w:gridCol w:w="72"/>
        <w:gridCol w:w="850"/>
        <w:gridCol w:w="212"/>
        <w:gridCol w:w="1219"/>
        <w:gridCol w:w="1616"/>
        <w:gridCol w:w="851"/>
        <w:gridCol w:w="853"/>
        <w:gridCol w:w="981"/>
        <w:gridCol w:w="14"/>
      </w:tblGrid>
      <w:tr w:rsidR="00755321" w:rsidRPr="00BD23CA" w14:paraId="43968FF6" w14:textId="77777777" w:rsidTr="00844792">
        <w:trPr>
          <w:trHeight w:hRule="exact" w:val="454"/>
        </w:trPr>
        <w:tc>
          <w:tcPr>
            <w:tcW w:w="7026" w:type="dxa"/>
            <w:gridSpan w:val="5"/>
            <w:vAlign w:val="center"/>
          </w:tcPr>
          <w:p w14:paraId="4B200525" w14:textId="77777777" w:rsidR="00755321" w:rsidRPr="00BD23CA" w:rsidRDefault="00755321" w:rsidP="00844792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Risk Assessment Reference Number:</w:t>
            </w: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WTCRA15</w:t>
            </w:r>
          </w:p>
        </w:tc>
        <w:tc>
          <w:tcPr>
            <w:tcW w:w="4181" w:type="dxa"/>
            <w:gridSpan w:val="9"/>
            <w:vAlign w:val="center"/>
          </w:tcPr>
          <w:p w14:paraId="26722832" w14:textId="77777777" w:rsidR="00755321" w:rsidRPr="00BD23CA" w:rsidRDefault="00755321" w:rsidP="00844792">
            <w:pPr>
              <w:tabs>
                <w:tab w:val="left" w:pos="2466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Date of Assessment:</w:t>
            </w: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Oct 2019</w:t>
            </w:r>
          </w:p>
        </w:tc>
        <w:tc>
          <w:tcPr>
            <w:tcW w:w="4315" w:type="dxa"/>
            <w:gridSpan w:val="5"/>
            <w:vAlign w:val="center"/>
          </w:tcPr>
          <w:p w14:paraId="047CD225" w14:textId="19712992" w:rsidR="00755321" w:rsidRPr="00BD23CA" w:rsidRDefault="00755321" w:rsidP="0084479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Date of Review:</w:t>
            </w: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6.10.20</w:t>
            </w:r>
          </w:p>
        </w:tc>
      </w:tr>
      <w:tr w:rsidR="00755321" w:rsidRPr="00BD23CA" w14:paraId="464B6E1C" w14:textId="77777777" w:rsidTr="00844792">
        <w:trPr>
          <w:trHeight w:hRule="exact" w:val="454"/>
        </w:trPr>
        <w:tc>
          <w:tcPr>
            <w:tcW w:w="15522" w:type="dxa"/>
            <w:gridSpan w:val="19"/>
            <w:vAlign w:val="center"/>
          </w:tcPr>
          <w:p w14:paraId="021DA4E4" w14:textId="77777777" w:rsidR="00755321" w:rsidRPr="002200D9" w:rsidRDefault="00755321" w:rsidP="00844792">
            <w:pPr>
              <w:tabs>
                <w:tab w:val="left" w:pos="4872"/>
              </w:tabs>
              <w:spacing w:before="0" w:after="0"/>
              <w:jc w:val="left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2200D9">
              <w:rPr>
                <w:rFonts w:ascii="Calibri" w:hAnsi="Calibri" w:cs="Calibri"/>
                <w:sz w:val="28"/>
                <w:szCs w:val="28"/>
              </w:rPr>
              <w:t>Task/Work Activity/Work Area Assessed:</w:t>
            </w:r>
            <w:r w:rsidRPr="002200D9"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 xml:space="preserve">Financial, Asset, Employee Management </w:t>
            </w:r>
          </w:p>
        </w:tc>
      </w:tr>
      <w:tr w:rsidR="00755321" w:rsidRPr="00BD23CA" w14:paraId="4FFE5411" w14:textId="77777777" w:rsidTr="00844792">
        <w:trPr>
          <w:trHeight w:hRule="exact" w:val="454"/>
        </w:trPr>
        <w:tc>
          <w:tcPr>
            <w:tcW w:w="8727" w:type="dxa"/>
            <w:gridSpan w:val="9"/>
          </w:tcPr>
          <w:p w14:paraId="56CBF340" w14:textId="77777777" w:rsidR="00755321" w:rsidRPr="00BD23CA" w:rsidRDefault="00755321" w:rsidP="00844792">
            <w:pPr>
              <w:tabs>
                <w:tab w:val="left" w:pos="4536"/>
              </w:tabs>
              <w:spacing w:before="0" w:after="0"/>
              <w:jc w:val="lef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People Involved i</w:t>
            </w: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n Making This Assessment: </w:t>
            </w: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 w:rsidRPr="00ED6288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  <w:t>Town Clerk</w:t>
            </w:r>
          </w:p>
        </w:tc>
        <w:tc>
          <w:tcPr>
            <w:tcW w:w="6795" w:type="dxa"/>
            <w:gridSpan w:val="10"/>
          </w:tcPr>
          <w:p w14:paraId="693FCF3D" w14:textId="77777777" w:rsidR="00755321" w:rsidRPr="00BD23CA" w:rsidRDefault="00755321" w:rsidP="00844792">
            <w:pPr>
              <w:spacing w:before="0" w:after="0"/>
              <w:jc w:val="lef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Signature: </w:t>
            </w:r>
          </w:p>
        </w:tc>
      </w:tr>
      <w:tr w:rsidR="00755321" w:rsidRPr="00BD23CA" w14:paraId="6BF7D39F" w14:textId="77777777" w:rsidTr="00844792">
        <w:trPr>
          <w:trHeight w:val="1701"/>
        </w:trPr>
        <w:tc>
          <w:tcPr>
            <w:tcW w:w="15522" w:type="dxa"/>
            <w:gridSpan w:val="19"/>
            <w:tcMar>
              <w:top w:w="113" w:type="dxa"/>
            </w:tcMar>
          </w:tcPr>
          <w:p w14:paraId="6AEBE225" w14:textId="77777777" w:rsidR="00755321" w:rsidRPr="00BD23CA" w:rsidRDefault="00755321" w:rsidP="00844792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Risk Rating scoring system:   Level of Risk = Likelihood x Consequence/Severity</w:t>
            </w:r>
          </w:p>
          <w:p w14:paraId="764F9AB4" w14:textId="77777777" w:rsidR="00755321" w:rsidRPr="00BD23CA" w:rsidRDefault="00755321" w:rsidP="00844792">
            <w:pPr>
              <w:tabs>
                <w:tab w:val="left" w:pos="1276"/>
                <w:tab w:val="left" w:pos="2694"/>
              </w:tabs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20 or 25</w:t>
            </w: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 w:rsidRPr="00BD23C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High.</w:t>
            </w: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  <w:t>Unacceptable – Stop or activity until immediate improvements can be made.</w:t>
            </w:r>
          </w:p>
          <w:p w14:paraId="66EECF91" w14:textId="77777777" w:rsidR="00755321" w:rsidRPr="00BD23CA" w:rsidRDefault="00755321" w:rsidP="00844792">
            <w:pPr>
              <w:tabs>
                <w:tab w:val="left" w:pos="1276"/>
                <w:tab w:val="left" w:pos="2694"/>
              </w:tabs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10 to 16</w:t>
            </w: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 w:rsidRPr="00BD23C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Medium.</w:t>
            </w: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  <w:t>Tolerable - needs improvement within a reasonable timescale, e.g. 1 to 3 months depending on the situation.</w:t>
            </w:r>
          </w:p>
          <w:p w14:paraId="729DE855" w14:textId="77777777" w:rsidR="00755321" w:rsidRPr="00BD23CA" w:rsidRDefault="00755321" w:rsidP="00844792">
            <w:pPr>
              <w:tabs>
                <w:tab w:val="left" w:pos="1276"/>
                <w:tab w:val="left" w:pos="2694"/>
              </w:tabs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5 to   9</w:t>
            </w: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 w:rsidRPr="00BD23C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Low.</w:t>
            </w: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  <w:t>Adequate but look to improve by next review</w:t>
            </w:r>
          </w:p>
          <w:p w14:paraId="2EE6EBFB" w14:textId="77777777" w:rsidR="00755321" w:rsidRPr="00BD23CA" w:rsidRDefault="00755321" w:rsidP="00844792">
            <w:pPr>
              <w:tabs>
                <w:tab w:val="left" w:pos="1276"/>
                <w:tab w:val="left" w:pos="2694"/>
              </w:tabs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1 to   4</w:t>
            </w: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ab/>
            </w:r>
            <w:r w:rsidRPr="00BD23C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Very Low.</w:t>
            </w:r>
            <w:r w:rsidRPr="00BD23C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ab/>
            </w:r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Residual risk is </w:t>
            </w:r>
            <w:proofErr w:type="gramStart"/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acceptable</w:t>
            </w:r>
            <w:proofErr w:type="gramEnd"/>
            <w:r w:rsidRPr="00BD23C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and no further action will be needed if control measures are maintained.</w:t>
            </w:r>
          </w:p>
        </w:tc>
      </w:tr>
      <w:tr w:rsidR="00755321" w:rsidRPr="00BD23CA" w14:paraId="167B722E" w14:textId="77777777" w:rsidTr="00844792">
        <w:trPr>
          <w:trHeight w:val="2098"/>
        </w:trPr>
        <w:tc>
          <w:tcPr>
            <w:tcW w:w="793" w:type="dxa"/>
            <w:tcMar>
              <w:top w:w="113" w:type="dxa"/>
            </w:tcMar>
          </w:tcPr>
          <w:p w14:paraId="1D7E79FE" w14:textId="77777777" w:rsidR="00755321" w:rsidRPr="00BD23CA" w:rsidRDefault="00755321" w:rsidP="00844792">
            <w:pPr>
              <w:spacing w:before="0" w:after="0" w:line="276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D23CA">
              <w:rPr>
                <w:rFonts w:asciiTheme="minorHAnsi" w:hAnsiTheme="minorHAnsi" w:cstheme="minorHAnsi"/>
                <w:b/>
                <w:color w:val="000000" w:themeColor="text1"/>
              </w:rPr>
              <w:t>Score</w:t>
            </w:r>
          </w:p>
          <w:p w14:paraId="181AC93C" w14:textId="77777777" w:rsidR="00755321" w:rsidRPr="00BD23CA" w:rsidRDefault="00755321" w:rsidP="00844792">
            <w:pPr>
              <w:spacing w:before="0" w:after="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>5</w:t>
            </w:r>
          </w:p>
          <w:p w14:paraId="56A6D2F8" w14:textId="77777777" w:rsidR="00755321" w:rsidRPr="00BD23CA" w:rsidRDefault="00755321" w:rsidP="00844792">
            <w:pPr>
              <w:spacing w:before="0" w:after="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>4</w:t>
            </w:r>
          </w:p>
          <w:p w14:paraId="58F85B92" w14:textId="77777777" w:rsidR="00755321" w:rsidRPr="00BD23CA" w:rsidRDefault="00755321" w:rsidP="00844792">
            <w:pPr>
              <w:spacing w:before="0" w:after="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>3</w:t>
            </w:r>
          </w:p>
          <w:p w14:paraId="4ADDC3F5" w14:textId="77777777" w:rsidR="00755321" w:rsidRPr="00BD23CA" w:rsidRDefault="00755321" w:rsidP="00844792">
            <w:pPr>
              <w:spacing w:before="0" w:after="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>2</w:t>
            </w:r>
          </w:p>
          <w:p w14:paraId="38B378A1" w14:textId="77777777" w:rsidR="00755321" w:rsidRPr="00BD23CA" w:rsidRDefault="00755321" w:rsidP="00844792">
            <w:pPr>
              <w:spacing w:before="0" w:after="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>1</w:t>
            </w:r>
          </w:p>
        </w:tc>
        <w:tc>
          <w:tcPr>
            <w:tcW w:w="2537" w:type="dxa"/>
            <w:gridSpan w:val="2"/>
          </w:tcPr>
          <w:p w14:paraId="58277E2C" w14:textId="77777777" w:rsidR="00755321" w:rsidRPr="00BD23CA" w:rsidRDefault="00755321" w:rsidP="00844792">
            <w:pPr>
              <w:spacing w:before="0" w:after="0" w:line="276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D23CA">
              <w:rPr>
                <w:rFonts w:asciiTheme="minorHAnsi" w:hAnsiTheme="minorHAnsi" w:cstheme="minorHAnsi"/>
                <w:b/>
                <w:color w:val="000000" w:themeColor="text1"/>
              </w:rPr>
              <w:t>Likelihood</w:t>
            </w:r>
          </w:p>
          <w:p w14:paraId="7E2034F9" w14:textId="77777777" w:rsidR="00755321" w:rsidRPr="00BD23CA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>Very likely / Almost certain</w:t>
            </w:r>
          </w:p>
          <w:p w14:paraId="349D303D" w14:textId="77777777" w:rsidR="00755321" w:rsidRPr="00BD23CA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>Likely</w:t>
            </w:r>
          </w:p>
          <w:p w14:paraId="0D5070B3" w14:textId="77777777" w:rsidR="00755321" w:rsidRPr="00BD23CA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>Fairly likely / Possible</w:t>
            </w:r>
          </w:p>
          <w:p w14:paraId="62004304" w14:textId="77777777" w:rsidR="00755321" w:rsidRPr="00BD23CA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>Unlikely</w:t>
            </w:r>
          </w:p>
          <w:p w14:paraId="3F17CEF0" w14:textId="77777777" w:rsidR="00755321" w:rsidRPr="00BD23CA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>Very unlikely</w:t>
            </w:r>
          </w:p>
        </w:tc>
        <w:tc>
          <w:tcPr>
            <w:tcW w:w="4393" w:type="dxa"/>
            <w:gridSpan w:val="3"/>
          </w:tcPr>
          <w:p w14:paraId="0F6AA8E7" w14:textId="77777777" w:rsidR="00755321" w:rsidRPr="00BD23CA" w:rsidRDefault="00755321" w:rsidP="00844792">
            <w:pPr>
              <w:spacing w:before="0" w:after="0" w:line="276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D23CA">
              <w:rPr>
                <w:rFonts w:asciiTheme="minorHAnsi" w:hAnsiTheme="minorHAnsi" w:cstheme="minorHAnsi"/>
                <w:b/>
                <w:color w:val="000000" w:themeColor="text1"/>
              </w:rPr>
              <w:t>Description</w:t>
            </w:r>
          </w:p>
          <w:p w14:paraId="09DE65FC" w14:textId="77777777" w:rsidR="00755321" w:rsidRPr="00BD23CA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Event is expected to occur in most circumstances</w:t>
            </w:r>
          </w:p>
          <w:p w14:paraId="33FB33A3" w14:textId="77777777" w:rsidR="00755321" w:rsidRPr="00BD23CA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>Event will probably occur in most circumstances</w:t>
            </w:r>
          </w:p>
          <w:p w14:paraId="46F8CBCE" w14:textId="77777777" w:rsidR="00755321" w:rsidRPr="00BD23CA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>Event could occur at some time</w:t>
            </w:r>
          </w:p>
          <w:p w14:paraId="51AF84A3" w14:textId="77777777" w:rsidR="00755321" w:rsidRPr="00BD23CA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>Event is not likely to occur in normal circumstances</w:t>
            </w:r>
          </w:p>
          <w:p w14:paraId="55804325" w14:textId="77777777" w:rsidR="00755321" w:rsidRPr="00BD23CA" w:rsidRDefault="00755321" w:rsidP="00844792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>Event may occur only in exceptional circumstances</w:t>
            </w:r>
          </w:p>
        </w:tc>
        <w:tc>
          <w:tcPr>
            <w:tcW w:w="709" w:type="dxa"/>
            <w:gridSpan w:val="2"/>
          </w:tcPr>
          <w:p w14:paraId="349CCBCB" w14:textId="77777777" w:rsidR="00755321" w:rsidRPr="00BD23CA" w:rsidRDefault="00755321" w:rsidP="00844792">
            <w:pPr>
              <w:spacing w:before="0" w:after="0" w:line="276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D23CA">
              <w:rPr>
                <w:rFonts w:asciiTheme="minorHAnsi" w:hAnsiTheme="minorHAnsi" w:cstheme="minorHAnsi"/>
                <w:b/>
                <w:color w:val="000000" w:themeColor="text1"/>
              </w:rPr>
              <w:t>Score</w:t>
            </w:r>
          </w:p>
          <w:p w14:paraId="7E42ED0E" w14:textId="77777777" w:rsidR="00755321" w:rsidRPr="00BD23CA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>5</w:t>
            </w:r>
          </w:p>
          <w:p w14:paraId="688D28C5" w14:textId="77777777" w:rsidR="00755321" w:rsidRPr="00BD23CA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>4</w:t>
            </w:r>
          </w:p>
          <w:p w14:paraId="0A6202FC" w14:textId="77777777" w:rsidR="00755321" w:rsidRPr="00BD23CA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>3</w:t>
            </w:r>
          </w:p>
          <w:p w14:paraId="6D1922DC" w14:textId="77777777" w:rsidR="00755321" w:rsidRPr="00BD23CA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>2</w:t>
            </w:r>
          </w:p>
          <w:p w14:paraId="785B3D4A" w14:textId="77777777" w:rsidR="00755321" w:rsidRPr="00BD23CA" w:rsidRDefault="00755321" w:rsidP="00844792">
            <w:pPr>
              <w:spacing w:before="0" w:after="0" w:line="276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>1</w:t>
            </w:r>
          </w:p>
        </w:tc>
        <w:tc>
          <w:tcPr>
            <w:tcW w:w="1344" w:type="dxa"/>
            <w:gridSpan w:val="4"/>
          </w:tcPr>
          <w:p w14:paraId="5F4B4B53" w14:textId="77777777" w:rsidR="00755321" w:rsidRPr="00BD23CA" w:rsidRDefault="00755321" w:rsidP="00844792">
            <w:pPr>
              <w:spacing w:before="0" w:after="0" w:line="276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Impact</w:t>
            </w:r>
          </w:p>
          <w:p w14:paraId="66958A57" w14:textId="77777777" w:rsidR="00755321" w:rsidRPr="00BD23CA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Major</w:t>
            </w:r>
          </w:p>
          <w:p w14:paraId="11E9079F" w14:textId="77777777" w:rsidR="00755321" w:rsidRPr="00BD23CA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Serious</w:t>
            </w:r>
          </w:p>
          <w:p w14:paraId="33D61456" w14:textId="77777777" w:rsidR="00755321" w:rsidRPr="00BD23CA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Significant</w:t>
            </w:r>
          </w:p>
          <w:p w14:paraId="36D6FC36" w14:textId="77777777" w:rsidR="00755321" w:rsidRPr="00BD23CA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Minor </w:t>
            </w:r>
          </w:p>
          <w:p w14:paraId="70967CB4" w14:textId="77777777" w:rsidR="00755321" w:rsidRPr="00BD23CA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D23C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Insignificant </w:t>
            </w:r>
          </w:p>
        </w:tc>
        <w:tc>
          <w:tcPr>
            <w:tcW w:w="5746" w:type="dxa"/>
            <w:gridSpan w:val="7"/>
          </w:tcPr>
          <w:p w14:paraId="583B0478" w14:textId="77777777" w:rsidR="00755321" w:rsidRPr="00BD23CA" w:rsidRDefault="00755321" w:rsidP="00844792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D23CA">
              <w:rPr>
                <w:rFonts w:asciiTheme="minorHAnsi" w:hAnsiTheme="minorHAnsi" w:cstheme="minorHAnsi"/>
                <w:b/>
                <w:color w:val="000000" w:themeColor="text1"/>
              </w:rPr>
              <w:t>Description</w:t>
            </w:r>
          </w:p>
          <w:p w14:paraId="6B274BD4" w14:textId="77777777" w:rsidR="00755321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303757">
              <w:rPr>
                <w:rFonts w:asciiTheme="minorHAnsi" w:hAnsiTheme="minorHAnsi" w:cstheme="minorHAnsi"/>
                <w:color w:val="000000" w:themeColor="text1"/>
                <w:sz w:val="20"/>
              </w:rPr>
              <w:t>external intervention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  <w:r w:rsidRPr="00303757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total service disruption</w:t>
            </w:r>
          </w:p>
          <w:p w14:paraId="5D94F4DB" w14:textId="77777777" w:rsidR="00755321" w:rsidRPr="00BD23CA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e</w:t>
            </w:r>
            <w:r w:rsidRPr="00303757">
              <w:rPr>
                <w:rFonts w:asciiTheme="minorHAnsi" w:hAnsiTheme="minorHAnsi" w:cstheme="minorHAnsi"/>
                <w:color w:val="000000" w:themeColor="text1"/>
                <w:sz w:val="20"/>
              </w:rPr>
              <w:t>xtensive complaints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  <w:r w:rsidRPr="00303757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adverse auditors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  <w:r w:rsidRPr="00303757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significant service disruption </w:t>
            </w:r>
          </w:p>
          <w:p w14:paraId="368264AE" w14:textId="77777777" w:rsidR="00755321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303757">
              <w:rPr>
                <w:rFonts w:asciiTheme="minorHAnsi" w:hAnsiTheme="minorHAnsi" w:cstheme="minorHAnsi"/>
                <w:color w:val="000000" w:themeColor="text1"/>
                <w:sz w:val="20"/>
              </w:rPr>
              <w:t>service user complaints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  <w:r w:rsidRPr="00303757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service disruption </w:t>
            </w:r>
          </w:p>
          <w:p w14:paraId="435D2900" w14:textId="77777777" w:rsidR="00755321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303757">
              <w:rPr>
                <w:rFonts w:asciiTheme="minorHAnsi" w:hAnsiTheme="minorHAnsi" w:cstheme="minorHAnsi"/>
                <w:color w:val="000000" w:themeColor="text1"/>
                <w:sz w:val="20"/>
              </w:rPr>
              <w:t>isolated complaints / minor service disruption</w:t>
            </w:r>
          </w:p>
          <w:p w14:paraId="67FAAAE8" w14:textId="77777777" w:rsidR="00755321" w:rsidRPr="00BD23CA" w:rsidRDefault="00755321" w:rsidP="00844792">
            <w:pPr>
              <w:spacing w:before="0" w:after="0" w:line="36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no service disruption</w:t>
            </w:r>
          </w:p>
        </w:tc>
      </w:tr>
      <w:tr w:rsidR="00755321" w:rsidRPr="00C15A27" w14:paraId="45F7B532" w14:textId="77777777" w:rsidTr="00844792">
        <w:trPr>
          <w:gridAfter w:val="1"/>
          <w:wAfter w:w="14" w:type="dxa"/>
          <w:trHeight w:val="397"/>
        </w:trPr>
        <w:tc>
          <w:tcPr>
            <w:tcW w:w="1413" w:type="dxa"/>
            <w:gridSpan w:val="2"/>
            <w:vMerge w:val="restart"/>
          </w:tcPr>
          <w:p w14:paraId="18D817C5" w14:textId="77777777" w:rsidR="00755321" w:rsidRPr="00C15A27" w:rsidRDefault="00755321" w:rsidP="0084479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C15A27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Activity</w:t>
            </w:r>
          </w:p>
        </w:tc>
        <w:tc>
          <w:tcPr>
            <w:tcW w:w="2906" w:type="dxa"/>
            <w:gridSpan w:val="2"/>
            <w:vMerge w:val="restart"/>
          </w:tcPr>
          <w:p w14:paraId="351497DD" w14:textId="77777777" w:rsidR="00755321" w:rsidRPr="00C15A27" w:rsidRDefault="00755321" w:rsidP="0084479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C15A27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What Hazards Have Been Identified?</w:t>
            </w:r>
          </w:p>
        </w:tc>
        <w:tc>
          <w:tcPr>
            <w:tcW w:w="4535" w:type="dxa"/>
            <w:gridSpan w:val="6"/>
            <w:vMerge w:val="restart"/>
          </w:tcPr>
          <w:p w14:paraId="7212D512" w14:textId="77777777" w:rsidR="00755321" w:rsidRPr="00C15A27" w:rsidRDefault="00755321" w:rsidP="0084479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Control Measures Already i</w:t>
            </w:r>
            <w:r w:rsidRPr="00C15A27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n Place</w:t>
            </w:r>
          </w:p>
        </w:tc>
        <w:tc>
          <w:tcPr>
            <w:tcW w:w="1134" w:type="dxa"/>
            <w:gridSpan w:val="3"/>
            <w:vMerge w:val="restart"/>
          </w:tcPr>
          <w:p w14:paraId="578500EF" w14:textId="77777777" w:rsidR="00755321" w:rsidRPr="00C15A27" w:rsidRDefault="00755321" w:rsidP="00844792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C15A27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Risk Level Low Medium High</w:t>
            </w:r>
          </w:p>
        </w:tc>
        <w:tc>
          <w:tcPr>
            <w:tcW w:w="2835" w:type="dxa"/>
            <w:gridSpan w:val="2"/>
            <w:vMerge w:val="restart"/>
          </w:tcPr>
          <w:p w14:paraId="2481B228" w14:textId="77777777" w:rsidR="00755321" w:rsidRPr="00C15A27" w:rsidRDefault="00755321" w:rsidP="00844792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C15A27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Further Control Measures Needed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14:paraId="1E9C8080" w14:textId="77777777" w:rsidR="00755321" w:rsidRPr="00C15A27" w:rsidRDefault="00755321" w:rsidP="0084479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C15A27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Action</w:t>
            </w:r>
          </w:p>
        </w:tc>
        <w:tc>
          <w:tcPr>
            <w:tcW w:w="981" w:type="dxa"/>
            <w:vMerge w:val="restart"/>
          </w:tcPr>
          <w:p w14:paraId="74FA6B6A" w14:textId="77777777" w:rsidR="00755321" w:rsidRPr="00C15A27" w:rsidRDefault="00755321" w:rsidP="0084479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C15A27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Action Closed</w:t>
            </w:r>
          </w:p>
        </w:tc>
      </w:tr>
      <w:tr w:rsidR="00755321" w:rsidRPr="00C15A27" w14:paraId="300B9727" w14:textId="77777777" w:rsidTr="00844792">
        <w:trPr>
          <w:gridAfter w:val="1"/>
          <w:wAfter w:w="14" w:type="dxa"/>
        </w:trPr>
        <w:tc>
          <w:tcPr>
            <w:tcW w:w="1413" w:type="dxa"/>
            <w:gridSpan w:val="2"/>
            <w:vMerge/>
          </w:tcPr>
          <w:p w14:paraId="4AEF2A63" w14:textId="77777777" w:rsidR="00755321" w:rsidRPr="00C15A27" w:rsidRDefault="00755321" w:rsidP="00844792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06" w:type="dxa"/>
            <w:gridSpan w:val="2"/>
            <w:vMerge/>
          </w:tcPr>
          <w:p w14:paraId="5439EF08" w14:textId="77777777" w:rsidR="00755321" w:rsidRPr="00C15A27" w:rsidRDefault="00755321" w:rsidP="00844792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5" w:type="dxa"/>
            <w:gridSpan w:val="6"/>
            <w:vMerge/>
          </w:tcPr>
          <w:p w14:paraId="4D93E24B" w14:textId="77777777" w:rsidR="00755321" w:rsidRPr="00C15A27" w:rsidRDefault="00755321" w:rsidP="00844792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gridSpan w:val="3"/>
            <w:vMerge/>
          </w:tcPr>
          <w:p w14:paraId="3D5D2FA9" w14:textId="77777777" w:rsidR="00755321" w:rsidRPr="00C15A27" w:rsidRDefault="00755321" w:rsidP="00844792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  <w:gridSpan w:val="2"/>
            <w:vMerge/>
          </w:tcPr>
          <w:p w14:paraId="3AFA4D1F" w14:textId="77777777" w:rsidR="00755321" w:rsidRPr="00C15A27" w:rsidRDefault="00755321" w:rsidP="00844792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F6D793A" w14:textId="77777777" w:rsidR="00755321" w:rsidRPr="00C15A27" w:rsidRDefault="00755321" w:rsidP="0084479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C15A27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Who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14:paraId="15D06D2E" w14:textId="77777777" w:rsidR="00755321" w:rsidRPr="00C15A27" w:rsidRDefault="00755321" w:rsidP="0084479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C15A27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When</w:t>
            </w:r>
          </w:p>
        </w:tc>
        <w:tc>
          <w:tcPr>
            <w:tcW w:w="981" w:type="dxa"/>
            <w:vMerge/>
          </w:tcPr>
          <w:p w14:paraId="77F93FA5" w14:textId="77777777" w:rsidR="00755321" w:rsidRPr="00C15A27" w:rsidRDefault="00755321" w:rsidP="00844792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55321" w:rsidRPr="001E338F" w14:paraId="79A722B9" w14:textId="77777777" w:rsidTr="00575362">
        <w:trPr>
          <w:gridAfter w:val="1"/>
          <w:wAfter w:w="14" w:type="dxa"/>
          <w:trHeight w:val="843"/>
        </w:trPr>
        <w:tc>
          <w:tcPr>
            <w:tcW w:w="1413" w:type="dxa"/>
            <w:gridSpan w:val="2"/>
          </w:tcPr>
          <w:p w14:paraId="47B27089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Asset Management</w:t>
            </w:r>
          </w:p>
        </w:tc>
        <w:tc>
          <w:tcPr>
            <w:tcW w:w="2906" w:type="dxa"/>
            <w:gridSpan w:val="2"/>
          </w:tcPr>
          <w:p w14:paraId="2394088B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Loss of assets</w:t>
            </w:r>
          </w:p>
          <w:p w14:paraId="01188EFF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6"/>
          </w:tcPr>
          <w:p w14:paraId="26327F97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Adequate and appropriate insurance cover is held and reviewed annually.</w:t>
            </w:r>
          </w:p>
          <w:p w14:paraId="7A558B1C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Building alarms fitted if appropriate</w:t>
            </w:r>
          </w:p>
          <w:p w14:paraId="3EC6B2E9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Asset Register maintained and reviewed annually</w:t>
            </w:r>
          </w:p>
          <w:p w14:paraId="67CA6EEE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Users are made aware of their responsibility when the regalia is in their care.</w:t>
            </w:r>
          </w:p>
          <w:p w14:paraId="5C0E9BF1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lastRenderedPageBreak/>
              <w:t>Civic Regalia regularly maintained and updated (last update 2019).</w:t>
            </w:r>
          </w:p>
        </w:tc>
        <w:tc>
          <w:tcPr>
            <w:tcW w:w="1134" w:type="dxa"/>
            <w:gridSpan w:val="3"/>
          </w:tcPr>
          <w:p w14:paraId="37815394" w14:textId="65F0DCA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(1x 5) -</w:t>
            </w:r>
            <w:r w:rsidR="00FF68E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5" w:type="dxa"/>
            <w:gridSpan w:val="2"/>
          </w:tcPr>
          <w:p w14:paraId="7770253C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24517226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6394DF50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6147F327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2047F902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04289367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23AB8972" w14:textId="686F8724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lastRenderedPageBreak/>
              <w:t>Civic Regalia last valued 2014 to be revalued 2019</w:t>
            </w:r>
            <w:r>
              <w:rPr>
                <w:rFonts w:asciiTheme="minorHAnsi" w:hAnsiTheme="minorHAnsi" w:cstheme="minorHAnsi"/>
              </w:rPr>
              <w:t xml:space="preserve"> – 20 delayed due to </w:t>
            </w:r>
            <w:proofErr w:type="spellStart"/>
            <w:r>
              <w:rPr>
                <w:rFonts w:asciiTheme="minorHAnsi" w:hAnsiTheme="minorHAnsi" w:cstheme="minorHAnsi"/>
              </w:rPr>
              <w:t>covid</w:t>
            </w:r>
            <w:proofErr w:type="spellEnd"/>
          </w:p>
        </w:tc>
        <w:tc>
          <w:tcPr>
            <w:tcW w:w="851" w:type="dxa"/>
          </w:tcPr>
          <w:p w14:paraId="06C4A8A5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41866755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5C36F3DB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4335F971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08AF3893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451A0EAF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13B21AA8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POH</w:t>
            </w:r>
          </w:p>
        </w:tc>
        <w:tc>
          <w:tcPr>
            <w:tcW w:w="853" w:type="dxa"/>
          </w:tcPr>
          <w:p w14:paraId="32B552A8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7130D6A3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1335A77F" w14:textId="77777777" w:rsidTr="00844792">
        <w:trPr>
          <w:gridAfter w:val="1"/>
          <w:wAfter w:w="14" w:type="dxa"/>
          <w:trHeight w:val="1606"/>
        </w:trPr>
        <w:tc>
          <w:tcPr>
            <w:tcW w:w="1413" w:type="dxa"/>
            <w:gridSpan w:val="2"/>
          </w:tcPr>
          <w:p w14:paraId="1BEC089F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2"/>
          </w:tcPr>
          <w:p w14:paraId="49138784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Risk to third party, as consequence of providing a service</w:t>
            </w:r>
          </w:p>
        </w:tc>
        <w:tc>
          <w:tcPr>
            <w:tcW w:w="4535" w:type="dxa"/>
            <w:gridSpan w:val="6"/>
          </w:tcPr>
          <w:p w14:paraId="0D429EEF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Appropriate in Insurance in place.</w:t>
            </w:r>
          </w:p>
          <w:p w14:paraId="4FD7F158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Regular inspection schedule of council’s assets in place.</w:t>
            </w:r>
          </w:p>
          <w:p w14:paraId="2A52917D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Service Level Agreement in place with Shropshire Council to provide Health and Safety advice and support.</w:t>
            </w:r>
          </w:p>
        </w:tc>
        <w:tc>
          <w:tcPr>
            <w:tcW w:w="1134" w:type="dxa"/>
            <w:gridSpan w:val="3"/>
          </w:tcPr>
          <w:p w14:paraId="3CA43E0E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(2x 3) 6 L</w:t>
            </w:r>
          </w:p>
        </w:tc>
        <w:tc>
          <w:tcPr>
            <w:tcW w:w="2835" w:type="dxa"/>
            <w:gridSpan w:val="2"/>
          </w:tcPr>
          <w:p w14:paraId="03ED6A2B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60EA73F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3B32FB7F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2DE70849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509143EF" w14:textId="77777777" w:rsidTr="00844792">
        <w:trPr>
          <w:gridAfter w:val="1"/>
          <w:wAfter w:w="14" w:type="dxa"/>
          <w:trHeight w:val="1134"/>
        </w:trPr>
        <w:tc>
          <w:tcPr>
            <w:tcW w:w="1413" w:type="dxa"/>
            <w:gridSpan w:val="2"/>
          </w:tcPr>
          <w:p w14:paraId="0C6777D9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Financial Management</w:t>
            </w:r>
          </w:p>
        </w:tc>
        <w:tc>
          <w:tcPr>
            <w:tcW w:w="2906" w:type="dxa"/>
            <w:gridSpan w:val="2"/>
          </w:tcPr>
          <w:p w14:paraId="786D88F5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 xml:space="preserve">Loss of money through </w:t>
            </w:r>
            <w:proofErr w:type="gramStart"/>
            <w:r w:rsidRPr="001E338F">
              <w:rPr>
                <w:rFonts w:asciiTheme="minorHAnsi" w:hAnsiTheme="minorHAnsi" w:cstheme="minorHAnsi"/>
              </w:rPr>
              <w:t>misappropriation  through</w:t>
            </w:r>
            <w:proofErr w:type="gramEnd"/>
            <w:r w:rsidRPr="001E338F">
              <w:rPr>
                <w:rFonts w:asciiTheme="minorHAnsi" w:hAnsiTheme="minorHAnsi" w:cstheme="minorHAnsi"/>
              </w:rPr>
              <w:t xml:space="preserve"> theft or dishonesty</w:t>
            </w:r>
          </w:p>
        </w:tc>
        <w:tc>
          <w:tcPr>
            <w:tcW w:w="4535" w:type="dxa"/>
            <w:gridSpan w:val="6"/>
          </w:tcPr>
          <w:p w14:paraId="1D2C2A00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Cash banked same day as received if possible.</w:t>
            </w:r>
          </w:p>
          <w:p w14:paraId="4253F361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  <w:r w:rsidRPr="001E338F">
              <w:rPr>
                <w:rFonts w:asciiTheme="minorHAnsi" w:hAnsiTheme="minorHAnsi" w:cstheme="minorHAnsi"/>
              </w:rPr>
              <w:t>All cash received to be locked in office safe before it can be banked</w:t>
            </w:r>
            <w:r w:rsidRPr="001E338F">
              <w:rPr>
                <w:rFonts w:asciiTheme="minorHAnsi" w:hAnsiTheme="minorHAnsi" w:cstheme="minorHAnsi"/>
                <w:b/>
              </w:rPr>
              <w:t xml:space="preserve">. </w:t>
            </w:r>
          </w:p>
          <w:p w14:paraId="29AC9E9D" w14:textId="4B3E293A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Receipts issued for income</w:t>
            </w:r>
            <w:r w:rsidR="00FF68E3">
              <w:rPr>
                <w:rFonts w:asciiTheme="minorHAnsi" w:hAnsiTheme="minorHAnsi" w:cstheme="minorHAnsi"/>
              </w:rPr>
              <w:t>.</w:t>
            </w:r>
          </w:p>
          <w:p w14:paraId="5E4DC6B9" w14:textId="2AC07109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 xml:space="preserve">Cash handling policy to be adhered to </w:t>
            </w:r>
            <w:r>
              <w:rPr>
                <w:rFonts w:asciiTheme="minorHAnsi" w:hAnsiTheme="minorHAnsi" w:cstheme="minorHAnsi"/>
              </w:rPr>
              <w:t>(</w:t>
            </w:r>
            <w:r w:rsidRPr="001E338F">
              <w:rPr>
                <w:rFonts w:asciiTheme="minorHAnsi" w:hAnsiTheme="minorHAnsi" w:cstheme="minorHAnsi"/>
              </w:rPr>
              <w:t>adopted Dec 2016</w:t>
            </w:r>
            <w:r>
              <w:rPr>
                <w:rFonts w:asciiTheme="minorHAnsi" w:hAnsiTheme="minorHAnsi" w:cstheme="minorHAnsi"/>
              </w:rPr>
              <w:t>)</w:t>
            </w:r>
            <w:r w:rsidR="00FF68E3">
              <w:rPr>
                <w:rFonts w:asciiTheme="minorHAnsi" w:hAnsiTheme="minorHAnsi" w:cstheme="minorHAnsi"/>
              </w:rPr>
              <w:t>.</w:t>
            </w:r>
          </w:p>
          <w:p w14:paraId="68CD914E" w14:textId="33BD2D61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Appropriate</w:t>
            </w:r>
            <w:r>
              <w:rPr>
                <w:rFonts w:asciiTheme="minorHAnsi" w:hAnsiTheme="minorHAnsi" w:cstheme="minorHAnsi"/>
              </w:rPr>
              <w:t xml:space="preserve"> level of </w:t>
            </w:r>
            <w:r w:rsidRPr="001E338F">
              <w:rPr>
                <w:rFonts w:asciiTheme="minorHAnsi" w:hAnsiTheme="minorHAnsi" w:cstheme="minorHAnsi"/>
              </w:rPr>
              <w:t>Fidelity Guarantee insurance held</w:t>
            </w:r>
            <w:r w:rsidR="00FF68E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gridSpan w:val="3"/>
          </w:tcPr>
          <w:p w14:paraId="314C3EF8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 x 5) -5 L</w:t>
            </w:r>
          </w:p>
        </w:tc>
        <w:tc>
          <w:tcPr>
            <w:tcW w:w="2835" w:type="dxa"/>
            <w:gridSpan w:val="2"/>
          </w:tcPr>
          <w:p w14:paraId="55187D92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7961CD6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44DD0C91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6F37F3CF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5534D084" w14:textId="77777777" w:rsidTr="00844792">
        <w:trPr>
          <w:gridAfter w:val="1"/>
          <w:wAfter w:w="14" w:type="dxa"/>
          <w:trHeight w:val="2496"/>
        </w:trPr>
        <w:tc>
          <w:tcPr>
            <w:tcW w:w="1413" w:type="dxa"/>
            <w:gridSpan w:val="2"/>
          </w:tcPr>
          <w:p w14:paraId="6FE80BDA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2"/>
          </w:tcPr>
          <w:p w14:paraId="341B96D8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Failure to keep proper financial records</w:t>
            </w:r>
          </w:p>
        </w:tc>
        <w:tc>
          <w:tcPr>
            <w:tcW w:w="4535" w:type="dxa"/>
            <w:gridSpan w:val="6"/>
          </w:tcPr>
          <w:p w14:paraId="21769EA2" w14:textId="7B82A42C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Clerk nominated RFO</w:t>
            </w:r>
            <w:r w:rsidR="00FF68E3">
              <w:rPr>
                <w:rFonts w:asciiTheme="minorHAnsi" w:hAnsiTheme="minorHAnsi" w:cstheme="minorHAnsi"/>
              </w:rPr>
              <w:t>.</w:t>
            </w:r>
          </w:p>
          <w:p w14:paraId="5EB06F3D" w14:textId="5DE12631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 xml:space="preserve">Standing Orders and Financial Regulations reviewed annually (last update May </w:t>
            </w:r>
            <w:r>
              <w:rPr>
                <w:rFonts w:asciiTheme="minorHAnsi" w:hAnsiTheme="minorHAnsi" w:cstheme="minorHAnsi"/>
              </w:rPr>
              <w:t xml:space="preserve">and Oct </w:t>
            </w:r>
            <w:r w:rsidRPr="001E338F">
              <w:rPr>
                <w:rFonts w:asciiTheme="minorHAnsi" w:hAnsiTheme="minorHAnsi" w:cstheme="minorHAnsi"/>
              </w:rPr>
              <w:t>2019)</w:t>
            </w:r>
            <w:r w:rsidR="00FF68E3">
              <w:rPr>
                <w:rFonts w:asciiTheme="minorHAnsi" w:hAnsiTheme="minorHAnsi" w:cstheme="minorHAnsi"/>
              </w:rPr>
              <w:t>.</w:t>
            </w:r>
          </w:p>
          <w:p w14:paraId="31A84E74" w14:textId="21830988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Regular checks of bank statements against reconciliations undertaken by Mayor</w:t>
            </w:r>
            <w:r w:rsidR="00FF68E3">
              <w:rPr>
                <w:rFonts w:asciiTheme="minorHAnsi" w:hAnsiTheme="minorHAnsi" w:cstheme="minorHAnsi"/>
              </w:rPr>
              <w:t>.</w:t>
            </w:r>
            <w:r w:rsidRPr="001E338F">
              <w:rPr>
                <w:rFonts w:asciiTheme="minorHAnsi" w:hAnsiTheme="minorHAnsi" w:cstheme="minorHAnsi"/>
              </w:rPr>
              <w:t xml:space="preserve"> </w:t>
            </w:r>
          </w:p>
          <w:p w14:paraId="20D68312" w14:textId="3B11772E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Audit Plan agreed annually</w:t>
            </w:r>
            <w:r w:rsidR="00FF68E3">
              <w:rPr>
                <w:rFonts w:asciiTheme="minorHAnsi" w:hAnsiTheme="minorHAnsi" w:cstheme="minorHAnsi"/>
              </w:rPr>
              <w:t>.</w:t>
            </w:r>
          </w:p>
          <w:p w14:paraId="209C29B5" w14:textId="346028D1" w:rsidR="00755321" w:rsidRPr="001E338F" w:rsidRDefault="00755321" w:rsidP="0057536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Internal auditor reviews accounts and systems twice yearly.</w:t>
            </w:r>
          </w:p>
        </w:tc>
        <w:tc>
          <w:tcPr>
            <w:tcW w:w="1134" w:type="dxa"/>
            <w:gridSpan w:val="3"/>
          </w:tcPr>
          <w:p w14:paraId="21F8D527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 x 5) -5 L</w:t>
            </w:r>
          </w:p>
        </w:tc>
        <w:tc>
          <w:tcPr>
            <w:tcW w:w="2835" w:type="dxa"/>
            <w:gridSpan w:val="2"/>
          </w:tcPr>
          <w:p w14:paraId="62160F2F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3516C00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65A8DB05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19E7304E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1753CA59" w14:textId="77777777" w:rsidTr="00844792">
        <w:trPr>
          <w:gridAfter w:val="1"/>
          <w:wAfter w:w="14" w:type="dxa"/>
          <w:trHeight w:val="2496"/>
        </w:trPr>
        <w:tc>
          <w:tcPr>
            <w:tcW w:w="1413" w:type="dxa"/>
            <w:gridSpan w:val="2"/>
          </w:tcPr>
          <w:p w14:paraId="663029EC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2"/>
          </w:tcPr>
          <w:p w14:paraId="60C537FF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Failure to maintain an effective payments system</w:t>
            </w:r>
          </w:p>
        </w:tc>
        <w:tc>
          <w:tcPr>
            <w:tcW w:w="4535" w:type="dxa"/>
            <w:gridSpan w:val="6"/>
          </w:tcPr>
          <w:p w14:paraId="090215BF" w14:textId="42910C4C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All payments to be supported by invoice</w:t>
            </w:r>
            <w:r w:rsidR="00FF68E3">
              <w:rPr>
                <w:rFonts w:asciiTheme="minorHAnsi" w:hAnsiTheme="minorHAnsi" w:cstheme="minorHAnsi"/>
              </w:rPr>
              <w:t>.</w:t>
            </w:r>
          </w:p>
          <w:p w14:paraId="3008E747" w14:textId="51918F8F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 xml:space="preserve">All detail and payment to be entered </w:t>
            </w:r>
            <w:r>
              <w:rPr>
                <w:rFonts w:asciiTheme="minorHAnsi" w:hAnsiTheme="minorHAnsi" w:cstheme="minorHAnsi"/>
              </w:rPr>
              <w:t xml:space="preserve">RBS </w:t>
            </w:r>
            <w:r w:rsidRPr="001E338F">
              <w:rPr>
                <w:rFonts w:asciiTheme="minorHAnsi" w:hAnsiTheme="minorHAnsi" w:cstheme="minorHAnsi"/>
              </w:rPr>
              <w:t>cashbook</w:t>
            </w:r>
            <w:r w:rsidR="00FF68E3">
              <w:rPr>
                <w:rFonts w:asciiTheme="minorHAnsi" w:hAnsiTheme="minorHAnsi" w:cstheme="minorHAnsi"/>
              </w:rPr>
              <w:t>.</w:t>
            </w:r>
          </w:p>
          <w:p w14:paraId="609D4CAF" w14:textId="583D3385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All payments to be approved by council and recorded in the minutes</w:t>
            </w:r>
            <w:r w:rsidR="00FF68E3">
              <w:rPr>
                <w:rFonts w:asciiTheme="minorHAnsi" w:hAnsiTheme="minorHAnsi" w:cstheme="minorHAnsi"/>
              </w:rPr>
              <w:t>.</w:t>
            </w:r>
          </w:p>
          <w:p w14:paraId="0D93B0C4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All payments to be authorized by two members</w:t>
            </w:r>
          </w:p>
          <w:p w14:paraId="75F104D9" w14:textId="3EEE559A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Signatories to sign invoices to confirm they have checked payments against the</w:t>
            </w:r>
            <w:r>
              <w:rPr>
                <w:rFonts w:asciiTheme="minorHAnsi" w:hAnsiTheme="minorHAnsi" w:cstheme="minorHAnsi"/>
              </w:rPr>
              <w:t xml:space="preserve"> cheques / unity payments sheet</w:t>
            </w:r>
            <w:r w:rsidR="00FF68E3">
              <w:rPr>
                <w:rFonts w:asciiTheme="minorHAnsi" w:hAnsiTheme="minorHAnsi" w:cstheme="minorHAnsi"/>
              </w:rPr>
              <w:t>.</w:t>
            </w:r>
          </w:p>
          <w:p w14:paraId="3A53FB22" w14:textId="5856B814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All expenditure to be subject to sound budgetary control</w:t>
            </w:r>
            <w:r w:rsidR="00FF68E3">
              <w:rPr>
                <w:rFonts w:asciiTheme="minorHAnsi" w:hAnsiTheme="minorHAnsi" w:cstheme="minorHAnsi"/>
              </w:rPr>
              <w:t>.</w:t>
            </w:r>
          </w:p>
          <w:p w14:paraId="42D61C65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Council</w:t>
            </w:r>
            <w:r>
              <w:rPr>
                <w:rFonts w:asciiTheme="minorHAnsi" w:hAnsiTheme="minorHAnsi" w:cstheme="minorHAnsi"/>
              </w:rPr>
              <w:t>l</w:t>
            </w:r>
            <w:r w:rsidRPr="001E338F">
              <w:rPr>
                <w:rFonts w:asciiTheme="minorHAnsi" w:hAnsiTheme="minorHAnsi" w:cstheme="minorHAnsi"/>
              </w:rPr>
              <w:t>ors with authority to authorise payments via internet banking system are responsible for keeping passwords safe.</w:t>
            </w:r>
          </w:p>
          <w:p w14:paraId="693C41EA" w14:textId="65479163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 xml:space="preserve">New </w:t>
            </w:r>
            <w:r>
              <w:rPr>
                <w:rFonts w:asciiTheme="minorHAnsi" w:hAnsiTheme="minorHAnsi" w:cstheme="minorHAnsi"/>
              </w:rPr>
              <w:t xml:space="preserve">supplier </w:t>
            </w:r>
            <w:r w:rsidRPr="001E338F">
              <w:rPr>
                <w:rFonts w:asciiTheme="minorHAnsi" w:hAnsiTheme="minorHAnsi" w:cstheme="minorHAnsi"/>
              </w:rPr>
              <w:t>payments</w:t>
            </w:r>
            <w:r>
              <w:rPr>
                <w:rFonts w:asciiTheme="minorHAnsi" w:hAnsiTheme="minorHAnsi" w:cstheme="minorHAnsi"/>
              </w:rPr>
              <w:t xml:space="preserve"> made through internet banking </w:t>
            </w:r>
            <w:r w:rsidRPr="001E338F">
              <w:rPr>
                <w:rFonts w:asciiTheme="minorHAnsi" w:hAnsiTheme="minorHAnsi" w:cstheme="minorHAnsi"/>
              </w:rPr>
              <w:t xml:space="preserve">– bank account details on invoice must be </w:t>
            </w:r>
            <w:r>
              <w:rPr>
                <w:rFonts w:asciiTheme="minorHAnsi" w:hAnsiTheme="minorHAnsi" w:cstheme="minorHAnsi"/>
              </w:rPr>
              <w:t xml:space="preserve">checked and </w:t>
            </w:r>
            <w:r w:rsidRPr="001E338F">
              <w:rPr>
                <w:rFonts w:asciiTheme="minorHAnsi" w:hAnsiTheme="minorHAnsi" w:cstheme="minorHAnsi"/>
              </w:rPr>
              <w:t>signed by counci</w:t>
            </w:r>
            <w:r>
              <w:rPr>
                <w:rFonts w:asciiTheme="minorHAnsi" w:hAnsiTheme="minorHAnsi" w:cstheme="minorHAnsi"/>
              </w:rPr>
              <w:t>l</w:t>
            </w:r>
            <w:r w:rsidRPr="001E338F">
              <w:rPr>
                <w:rFonts w:asciiTheme="minorHAnsi" w:hAnsiTheme="minorHAnsi" w:cstheme="minorHAnsi"/>
              </w:rPr>
              <w:t>lor authorising payment to validate accuracy of the account details loaded on the system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11C1C41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2B0C2EC0" w14:textId="429002D8" w:rsidR="00755321" w:rsidRPr="001E338F" w:rsidRDefault="00755321" w:rsidP="0057536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During period of virtual meetings when invoice</w:t>
            </w:r>
            <w:r w:rsidR="001E599D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cannot be physically signed all invoices scanned and sent to councillors along with screenshot of authorisation page from Banking website prior to approval.</w:t>
            </w:r>
          </w:p>
        </w:tc>
        <w:tc>
          <w:tcPr>
            <w:tcW w:w="1134" w:type="dxa"/>
            <w:gridSpan w:val="3"/>
          </w:tcPr>
          <w:p w14:paraId="0D6A5059" w14:textId="6CF9B491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(1X5)</w:t>
            </w:r>
            <w:r w:rsidR="00FF68E3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5 L</w:t>
            </w:r>
          </w:p>
        </w:tc>
        <w:tc>
          <w:tcPr>
            <w:tcW w:w="2835" w:type="dxa"/>
            <w:gridSpan w:val="2"/>
          </w:tcPr>
          <w:p w14:paraId="0B7523D6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3820EE1A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5CE7A7EB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32185471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5619AC28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20F93D3C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1656DA4E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653E2BCC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64F1D7BD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51025414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4A2E177A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  <w:p w14:paraId="42991C95" w14:textId="435C29DF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6EA4717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64B5F15B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32F90C26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55EF9A59" w14:textId="77777777" w:rsidTr="00844792">
        <w:trPr>
          <w:gridAfter w:val="1"/>
          <w:wAfter w:w="14" w:type="dxa"/>
          <w:trHeight w:val="1323"/>
        </w:trPr>
        <w:tc>
          <w:tcPr>
            <w:tcW w:w="1413" w:type="dxa"/>
            <w:gridSpan w:val="2"/>
          </w:tcPr>
          <w:p w14:paraId="0486892F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2"/>
          </w:tcPr>
          <w:p w14:paraId="3849832D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Incurring Expenditure without proper legal authority</w:t>
            </w:r>
          </w:p>
        </w:tc>
        <w:tc>
          <w:tcPr>
            <w:tcW w:w="4535" w:type="dxa"/>
            <w:gridSpan w:val="6"/>
          </w:tcPr>
          <w:p w14:paraId="773A2A8A" w14:textId="0A2D4D93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Town Council meets criteria to use General Power of Competence (2017)</w:t>
            </w:r>
            <w:r w:rsidR="00C369A6">
              <w:rPr>
                <w:rFonts w:asciiTheme="minorHAnsi" w:hAnsiTheme="minorHAnsi" w:cstheme="minorHAnsi"/>
              </w:rPr>
              <w:t>.</w:t>
            </w:r>
          </w:p>
          <w:p w14:paraId="0D7EDE22" w14:textId="22C9C4EB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Record in minutes under which expenditure power is being used if expenditure is unusual</w:t>
            </w:r>
            <w:r w:rsidR="00C369A6">
              <w:rPr>
                <w:rFonts w:asciiTheme="minorHAnsi" w:hAnsiTheme="minorHAnsi" w:cstheme="minorHAnsi"/>
              </w:rPr>
              <w:t>.</w:t>
            </w:r>
          </w:p>
          <w:p w14:paraId="571C6457" w14:textId="319425D2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Councillors and Clerk undertake regular training</w:t>
            </w:r>
            <w:r w:rsidR="00C369A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134" w:type="dxa"/>
            <w:gridSpan w:val="3"/>
          </w:tcPr>
          <w:p w14:paraId="77423AF7" w14:textId="2F7484F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(1X5)</w:t>
            </w:r>
            <w:r w:rsidR="00C369A6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5 L</w:t>
            </w:r>
          </w:p>
        </w:tc>
        <w:tc>
          <w:tcPr>
            <w:tcW w:w="2835" w:type="dxa"/>
            <w:gridSpan w:val="2"/>
          </w:tcPr>
          <w:p w14:paraId="42DCFC02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32BCB052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0BC4FA3B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1EC06501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1C51CA18" w14:textId="77777777" w:rsidTr="00844792">
        <w:trPr>
          <w:gridAfter w:val="1"/>
          <w:wAfter w:w="14" w:type="dxa"/>
          <w:trHeight w:val="2496"/>
        </w:trPr>
        <w:tc>
          <w:tcPr>
            <w:tcW w:w="1413" w:type="dxa"/>
            <w:gridSpan w:val="2"/>
          </w:tcPr>
          <w:p w14:paraId="64013101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2"/>
          </w:tcPr>
          <w:p w14:paraId="1CC1EA0D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Poor Financial Management</w:t>
            </w:r>
          </w:p>
        </w:tc>
        <w:tc>
          <w:tcPr>
            <w:tcW w:w="4535" w:type="dxa"/>
            <w:gridSpan w:val="6"/>
          </w:tcPr>
          <w:p w14:paraId="563CC3C5" w14:textId="1B7BA77B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 xml:space="preserve">Maintain and review Standing Orders and Financial Regulations </w:t>
            </w:r>
            <w:r>
              <w:rPr>
                <w:rFonts w:asciiTheme="minorHAnsi" w:hAnsiTheme="minorHAnsi" w:cstheme="minorHAnsi"/>
              </w:rPr>
              <w:t>annually</w:t>
            </w:r>
            <w:r w:rsidR="00C369A6">
              <w:rPr>
                <w:rFonts w:asciiTheme="minorHAnsi" w:hAnsiTheme="minorHAnsi" w:cstheme="minorHAnsi"/>
              </w:rPr>
              <w:t>.</w:t>
            </w:r>
          </w:p>
          <w:p w14:paraId="742F4E9B" w14:textId="58436614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Maintain and effective budget control/ financial reporting system</w:t>
            </w:r>
            <w:r>
              <w:rPr>
                <w:rFonts w:asciiTheme="minorHAnsi" w:hAnsiTheme="minorHAnsi" w:cstheme="minorHAnsi"/>
              </w:rPr>
              <w:t xml:space="preserve"> monthly budget report considered at each meeting. More </w:t>
            </w:r>
            <w:proofErr w:type="gramStart"/>
            <w:r>
              <w:rPr>
                <w:rFonts w:asciiTheme="minorHAnsi" w:hAnsiTheme="minorHAnsi" w:cstheme="minorHAnsi"/>
              </w:rPr>
              <w:t>detailed  quarterly</w:t>
            </w:r>
            <w:proofErr w:type="gramEnd"/>
            <w:r>
              <w:rPr>
                <w:rFonts w:asciiTheme="minorHAnsi" w:hAnsiTheme="minorHAnsi" w:cstheme="minorHAnsi"/>
              </w:rPr>
              <w:t xml:space="preserve"> budget report is considered by Finance  Committee</w:t>
            </w:r>
            <w:r w:rsidR="003C5AA9">
              <w:rPr>
                <w:rFonts w:asciiTheme="minorHAnsi" w:hAnsiTheme="minorHAnsi" w:cstheme="minorHAnsi"/>
              </w:rPr>
              <w:t>.</w:t>
            </w:r>
          </w:p>
          <w:p w14:paraId="55E77BAE" w14:textId="2CAFED7A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Maintain an effective internal audit</w:t>
            </w:r>
            <w:r>
              <w:rPr>
                <w:rFonts w:asciiTheme="minorHAnsi" w:hAnsiTheme="minorHAnsi" w:cstheme="minorHAnsi"/>
              </w:rPr>
              <w:t xml:space="preserve"> last held February 2020</w:t>
            </w:r>
            <w:r w:rsidR="003C5AA9">
              <w:rPr>
                <w:rFonts w:asciiTheme="minorHAnsi" w:hAnsiTheme="minorHAnsi" w:cstheme="minorHAnsi"/>
              </w:rPr>
              <w:t>.</w:t>
            </w:r>
          </w:p>
          <w:p w14:paraId="2C80A74A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Reserves Policy adopted and reviewed annually (June 2019).</w:t>
            </w:r>
          </w:p>
          <w:p w14:paraId="5E9E9CFE" w14:textId="74361D7C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Investment Strategy reviewed annually</w:t>
            </w:r>
            <w:r w:rsidR="003C5AA9">
              <w:rPr>
                <w:rFonts w:asciiTheme="minorHAnsi" w:hAnsiTheme="minorHAnsi" w:cstheme="minorHAnsi"/>
              </w:rPr>
              <w:t>.</w:t>
            </w:r>
          </w:p>
          <w:p w14:paraId="05F9B7AF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Disaster Recovery and Business Continuity Policy in place to manage disaster recovery and business continuity risks reviewed annually.</w:t>
            </w:r>
          </w:p>
          <w:p w14:paraId="567B21A9" w14:textId="5B1618C7" w:rsidR="00755321" w:rsidRPr="001E338F" w:rsidRDefault="00755321" w:rsidP="00755321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Monthly reconciliation of all bank accounts against cashbook carried out</w:t>
            </w:r>
            <w:r w:rsidR="003C5A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gridSpan w:val="3"/>
          </w:tcPr>
          <w:p w14:paraId="4CC72D01" w14:textId="6CEAE3AD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(1X4)</w:t>
            </w:r>
            <w:r w:rsidR="00C369A6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4 L</w:t>
            </w:r>
          </w:p>
        </w:tc>
        <w:tc>
          <w:tcPr>
            <w:tcW w:w="2835" w:type="dxa"/>
            <w:gridSpan w:val="2"/>
          </w:tcPr>
          <w:p w14:paraId="10166CB0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7544FF0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088B8647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6BAB0E55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217D89C3" w14:textId="77777777" w:rsidTr="00844792">
        <w:trPr>
          <w:gridAfter w:val="1"/>
          <w:wAfter w:w="14" w:type="dxa"/>
          <w:trHeight w:val="2114"/>
        </w:trPr>
        <w:tc>
          <w:tcPr>
            <w:tcW w:w="1413" w:type="dxa"/>
            <w:gridSpan w:val="2"/>
          </w:tcPr>
          <w:p w14:paraId="08C2ADE6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2"/>
          </w:tcPr>
          <w:p w14:paraId="2F96065B" w14:textId="0E391ADA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 xml:space="preserve">Failure to Comply with Customs and </w:t>
            </w:r>
            <w:r w:rsidR="003C5AA9" w:rsidRPr="001E338F">
              <w:rPr>
                <w:rFonts w:asciiTheme="minorHAnsi" w:hAnsiTheme="minorHAnsi" w:cstheme="minorHAnsi"/>
              </w:rPr>
              <w:t xml:space="preserve">Excise </w:t>
            </w:r>
            <w:r w:rsidRPr="001E338F">
              <w:rPr>
                <w:rFonts w:asciiTheme="minorHAnsi" w:hAnsiTheme="minorHAnsi" w:cstheme="minorHAnsi"/>
              </w:rPr>
              <w:t>regulations</w:t>
            </w:r>
          </w:p>
        </w:tc>
        <w:tc>
          <w:tcPr>
            <w:tcW w:w="4535" w:type="dxa"/>
            <w:gridSpan w:val="6"/>
          </w:tcPr>
          <w:p w14:paraId="297E9492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 xml:space="preserve">Ensure VAT is properly administered VAT claims and payments calculated by Clerk.  </w:t>
            </w:r>
          </w:p>
          <w:p w14:paraId="781671C3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 xml:space="preserve">Clerk attends training courses and seeks help from helpline when necessary.  </w:t>
            </w:r>
          </w:p>
          <w:p w14:paraId="1017460C" w14:textId="3FC7C7FB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VAT claims are submitted promptly on a quarterly basis</w:t>
            </w:r>
            <w:r w:rsidR="003C5AA9">
              <w:rPr>
                <w:rFonts w:asciiTheme="minorHAnsi" w:hAnsiTheme="minorHAnsi" w:cstheme="minorHAnsi"/>
              </w:rPr>
              <w:t>.</w:t>
            </w:r>
          </w:p>
          <w:p w14:paraId="67E6E5BE" w14:textId="6E4FB728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Claims reconciled to cashbook</w:t>
            </w:r>
            <w:r w:rsidR="003C5A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gridSpan w:val="3"/>
          </w:tcPr>
          <w:p w14:paraId="20088A62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(1x3) 3 L</w:t>
            </w:r>
          </w:p>
        </w:tc>
        <w:tc>
          <w:tcPr>
            <w:tcW w:w="2835" w:type="dxa"/>
            <w:gridSpan w:val="2"/>
          </w:tcPr>
          <w:p w14:paraId="02B19BB6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Mayor to check VAT claims</w:t>
            </w:r>
          </w:p>
        </w:tc>
        <w:tc>
          <w:tcPr>
            <w:tcW w:w="851" w:type="dxa"/>
          </w:tcPr>
          <w:p w14:paraId="72AF3AE1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4772B88F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171F293B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74C9E176" w14:textId="77777777" w:rsidTr="00844792">
        <w:trPr>
          <w:gridAfter w:val="1"/>
          <w:wAfter w:w="14" w:type="dxa"/>
          <w:trHeight w:val="1181"/>
        </w:trPr>
        <w:tc>
          <w:tcPr>
            <w:tcW w:w="1413" w:type="dxa"/>
            <w:gridSpan w:val="2"/>
          </w:tcPr>
          <w:p w14:paraId="681AC2B2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2"/>
          </w:tcPr>
          <w:p w14:paraId="65AC2418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Failure to Comply with Inland Revenue requirements</w:t>
            </w:r>
          </w:p>
        </w:tc>
        <w:tc>
          <w:tcPr>
            <w:tcW w:w="4535" w:type="dxa"/>
            <w:gridSpan w:val="6"/>
          </w:tcPr>
          <w:p w14:paraId="17F1891C" w14:textId="7A95DF9F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Returns prepared by Shropshire Council</w:t>
            </w:r>
            <w:r w:rsidR="003C5AA9">
              <w:rPr>
                <w:rFonts w:asciiTheme="minorHAnsi" w:hAnsiTheme="minorHAnsi" w:cstheme="minorHAnsi"/>
              </w:rPr>
              <w:t xml:space="preserve"> who</w:t>
            </w:r>
            <w:r w:rsidRPr="001E338F">
              <w:rPr>
                <w:rFonts w:asciiTheme="minorHAnsi" w:hAnsiTheme="minorHAnsi" w:cstheme="minorHAnsi"/>
              </w:rPr>
              <w:t xml:space="preserve"> has contract to prepare returns on Town Council’s behalf – reviewed annually</w:t>
            </w:r>
            <w:r w:rsidR="003C5A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gridSpan w:val="3"/>
          </w:tcPr>
          <w:p w14:paraId="2825A93A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(1X4) 4 L</w:t>
            </w:r>
          </w:p>
        </w:tc>
        <w:tc>
          <w:tcPr>
            <w:tcW w:w="2835" w:type="dxa"/>
            <w:gridSpan w:val="2"/>
          </w:tcPr>
          <w:p w14:paraId="47D9D66F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B043B4A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3C634CFE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488D6E36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096D04C7" w14:textId="77777777" w:rsidTr="00844792">
        <w:trPr>
          <w:gridAfter w:val="1"/>
          <w:wAfter w:w="14" w:type="dxa"/>
          <w:trHeight w:val="898"/>
        </w:trPr>
        <w:tc>
          <w:tcPr>
            <w:tcW w:w="1413" w:type="dxa"/>
            <w:gridSpan w:val="2"/>
          </w:tcPr>
          <w:p w14:paraId="7FDB4F85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2"/>
          </w:tcPr>
          <w:p w14:paraId="1B8691A3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Failure to comply with borrowing restrictions</w:t>
            </w:r>
          </w:p>
        </w:tc>
        <w:tc>
          <w:tcPr>
            <w:tcW w:w="4535" w:type="dxa"/>
            <w:gridSpan w:val="6"/>
          </w:tcPr>
          <w:p w14:paraId="148DD87C" w14:textId="62B0D83C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Finance and Corporate Governance committee undertakes due diligence to consider risks on any request to apply for a PWLB</w:t>
            </w:r>
            <w:r w:rsidR="003C5A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gridSpan w:val="3"/>
          </w:tcPr>
          <w:p w14:paraId="20B6BE5A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(1x5) 5 L</w:t>
            </w:r>
          </w:p>
        </w:tc>
        <w:tc>
          <w:tcPr>
            <w:tcW w:w="2835" w:type="dxa"/>
            <w:gridSpan w:val="2"/>
          </w:tcPr>
          <w:p w14:paraId="1DB14A1B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3574A542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56F49856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00850066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34A10DB7" w14:textId="77777777" w:rsidTr="00844792">
        <w:trPr>
          <w:gridAfter w:val="1"/>
          <w:wAfter w:w="14" w:type="dxa"/>
          <w:trHeight w:val="2496"/>
        </w:trPr>
        <w:tc>
          <w:tcPr>
            <w:tcW w:w="1413" w:type="dxa"/>
            <w:gridSpan w:val="2"/>
          </w:tcPr>
          <w:p w14:paraId="365CF0DB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2"/>
          </w:tcPr>
          <w:p w14:paraId="2690C722" w14:textId="779AD2DD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Failure to set a proper </w:t>
            </w:r>
            <w:r w:rsidRPr="001E338F">
              <w:rPr>
                <w:rFonts w:asciiTheme="minorHAnsi" w:hAnsiTheme="minorHAnsi" w:cstheme="minorHAnsi"/>
              </w:rPr>
              <w:t>Budget</w:t>
            </w:r>
            <w:r>
              <w:rPr>
                <w:rFonts w:asciiTheme="minorHAnsi" w:hAnsiTheme="minorHAnsi" w:cstheme="minorHAnsi"/>
              </w:rPr>
              <w:t xml:space="preserve"> and monitor throughout the year</w:t>
            </w:r>
          </w:p>
        </w:tc>
        <w:tc>
          <w:tcPr>
            <w:tcW w:w="4535" w:type="dxa"/>
            <w:gridSpan w:val="6"/>
          </w:tcPr>
          <w:p w14:paraId="1B341CC0" w14:textId="3A9CCD15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Budgetary responsibility determined in Committee Terms of References and delegated authority procedures - reviewed annually</w:t>
            </w:r>
            <w:r w:rsidR="00374C3E">
              <w:rPr>
                <w:rFonts w:asciiTheme="minorHAnsi" w:hAnsiTheme="minorHAnsi" w:cstheme="minorHAnsi"/>
              </w:rPr>
              <w:t>.</w:t>
            </w:r>
          </w:p>
          <w:p w14:paraId="393FAA79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 Budget a</w:t>
            </w:r>
            <w:r w:rsidRPr="001E338F">
              <w:rPr>
                <w:rFonts w:asciiTheme="minorHAnsi" w:hAnsiTheme="minorHAnsi" w:cstheme="minorHAnsi"/>
              </w:rPr>
              <w:t xml:space="preserve">greed by Town Council every January. </w:t>
            </w:r>
          </w:p>
          <w:p w14:paraId="5A7BAAB0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Budget monitored by Town Council throughout the year.</w:t>
            </w:r>
          </w:p>
          <w:p w14:paraId="55500DC2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Quarterly budget reports emailed to Finance and Corporate Governance committee as close to end of budget quarter as possible.</w:t>
            </w:r>
          </w:p>
        </w:tc>
        <w:tc>
          <w:tcPr>
            <w:tcW w:w="1134" w:type="dxa"/>
            <w:gridSpan w:val="3"/>
          </w:tcPr>
          <w:p w14:paraId="7B2CB3EC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(1x5) 5 L</w:t>
            </w:r>
          </w:p>
        </w:tc>
        <w:tc>
          <w:tcPr>
            <w:tcW w:w="2835" w:type="dxa"/>
            <w:gridSpan w:val="2"/>
          </w:tcPr>
          <w:p w14:paraId="7CFF6CE0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E00CF39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301AB5AB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0BB8339F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693E6EA7" w14:textId="77777777" w:rsidTr="00755321">
        <w:trPr>
          <w:gridAfter w:val="1"/>
          <w:wAfter w:w="14" w:type="dxa"/>
          <w:trHeight w:val="614"/>
        </w:trPr>
        <w:tc>
          <w:tcPr>
            <w:tcW w:w="1413" w:type="dxa"/>
            <w:gridSpan w:val="2"/>
          </w:tcPr>
          <w:p w14:paraId="2197ECBD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2"/>
          </w:tcPr>
          <w:p w14:paraId="5C61DE88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Failure to set a precept within sound budgeting arrangements</w:t>
            </w:r>
          </w:p>
        </w:tc>
        <w:tc>
          <w:tcPr>
            <w:tcW w:w="4535" w:type="dxa"/>
            <w:gridSpan w:val="6"/>
          </w:tcPr>
          <w:p w14:paraId="31A2F960" w14:textId="2C7478FE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Agreement of precept requirement follows agreed timetable</w:t>
            </w:r>
            <w:r w:rsidR="00374C3E">
              <w:rPr>
                <w:rFonts w:asciiTheme="minorHAnsi" w:hAnsiTheme="minorHAnsi" w:cstheme="minorHAnsi"/>
              </w:rPr>
              <w:t>.</w:t>
            </w:r>
            <w:r w:rsidRPr="001E338F">
              <w:rPr>
                <w:rFonts w:asciiTheme="minorHAnsi" w:hAnsiTheme="minorHAnsi" w:cstheme="minorHAnsi"/>
              </w:rPr>
              <w:t xml:space="preserve"> </w:t>
            </w:r>
          </w:p>
          <w:p w14:paraId="544595EA" w14:textId="0B52845D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 xml:space="preserve">Precept is set </w:t>
            </w:r>
            <w:proofErr w:type="gramStart"/>
            <w:r w:rsidRPr="001E338F">
              <w:rPr>
                <w:rFonts w:asciiTheme="minorHAnsi" w:hAnsiTheme="minorHAnsi" w:cstheme="minorHAnsi"/>
              </w:rPr>
              <w:t>as a result of</w:t>
            </w:r>
            <w:proofErr w:type="gramEnd"/>
            <w:r w:rsidRPr="001E338F">
              <w:rPr>
                <w:rFonts w:asciiTheme="minorHAnsi" w:hAnsiTheme="minorHAnsi" w:cstheme="minorHAnsi"/>
              </w:rPr>
              <w:t xml:space="preserve"> a full report detailing requirements for forthcoming year for all income and expenditure</w:t>
            </w:r>
            <w:r w:rsidR="00374C3E">
              <w:rPr>
                <w:rFonts w:asciiTheme="minorHAnsi" w:hAnsiTheme="minorHAnsi" w:cstheme="minorHAnsi"/>
              </w:rPr>
              <w:t>.</w:t>
            </w:r>
            <w:r w:rsidRPr="001E338F">
              <w:rPr>
                <w:rFonts w:asciiTheme="minorHAnsi" w:hAnsiTheme="minorHAnsi" w:cstheme="minorHAnsi"/>
              </w:rPr>
              <w:t xml:space="preserve"> </w:t>
            </w:r>
          </w:p>
          <w:p w14:paraId="0C951B23" w14:textId="0148D454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Precept request countersigned by Mayor &amp; Clerk</w:t>
            </w:r>
            <w:r w:rsidR="00374C3E">
              <w:rPr>
                <w:rFonts w:asciiTheme="minorHAnsi" w:hAnsiTheme="minorHAnsi" w:cstheme="minorHAnsi"/>
              </w:rPr>
              <w:t>.</w:t>
            </w:r>
          </w:p>
          <w:p w14:paraId="4F3EBB1F" w14:textId="348F875D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Review of adequacy of all balances and reserves takes place as part of the quarterly budget monitoring process</w:t>
            </w:r>
            <w:r w:rsidR="00374C3E">
              <w:rPr>
                <w:rFonts w:asciiTheme="minorHAnsi" w:hAnsiTheme="minorHAnsi" w:cstheme="minorHAnsi"/>
              </w:rPr>
              <w:t>.</w:t>
            </w:r>
            <w:r w:rsidRPr="001E338F">
              <w:rPr>
                <w:rFonts w:asciiTheme="minorHAnsi" w:hAnsiTheme="minorHAnsi" w:cstheme="minorHAnsi"/>
              </w:rPr>
              <w:t xml:space="preserve"> </w:t>
            </w:r>
          </w:p>
          <w:p w14:paraId="349D70F3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Clerk &amp; Mayor check precept received.</w:t>
            </w:r>
          </w:p>
        </w:tc>
        <w:tc>
          <w:tcPr>
            <w:tcW w:w="1134" w:type="dxa"/>
            <w:gridSpan w:val="3"/>
          </w:tcPr>
          <w:p w14:paraId="1702E835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(1x5) 5 L</w:t>
            </w:r>
          </w:p>
        </w:tc>
        <w:tc>
          <w:tcPr>
            <w:tcW w:w="2835" w:type="dxa"/>
            <w:gridSpan w:val="2"/>
          </w:tcPr>
          <w:p w14:paraId="6592E922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00699D0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28479FF3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5ECFE985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664D5AB7" w14:textId="77777777" w:rsidTr="00844792">
        <w:trPr>
          <w:gridAfter w:val="1"/>
          <w:wAfter w:w="14" w:type="dxa"/>
          <w:trHeight w:val="1282"/>
        </w:trPr>
        <w:tc>
          <w:tcPr>
            <w:tcW w:w="1413" w:type="dxa"/>
            <w:gridSpan w:val="2"/>
          </w:tcPr>
          <w:p w14:paraId="1B27E69F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Employment of Staff</w:t>
            </w:r>
          </w:p>
        </w:tc>
        <w:tc>
          <w:tcPr>
            <w:tcW w:w="2906" w:type="dxa"/>
            <w:gridSpan w:val="2"/>
          </w:tcPr>
          <w:p w14:paraId="64C70F17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 xml:space="preserve">Failure to </w:t>
            </w:r>
            <w:r>
              <w:rPr>
                <w:rFonts w:asciiTheme="minorHAnsi" w:hAnsiTheme="minorHAnsi" w:cstheme="minorHAnsi"/>
              </w:rPr>
              <w:t>comply with Pension Regulator</w:t>
            </w:r>
          </w:p>
        </w:tc>
        <w:tc>
          <w:tcPr>
            <w:tcW w:w="4535" w:type="dxa"/>
            <w:gridSpan w:val="6"/>
          </w:tcPr>
          <w:p w14:paraId="439AE170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All eligible staff in Local Government Pension Scheme. Staging date for Pensions August 2016 redeclaration of compliance took place 2019, declaration of compliance completed.</w:t>
            </w:r>
          </w:p>
        </w:tc>
        <w:tc>
          <w:tcPr>
            <w:tcW w:w="1134" w:type="dxa"/>
            <w:gridSpan w:val="3"/>
          </w:tcPr>
          <w:p w14:paraId="27C757BC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(1X4) 4 L</w:t>
            </w:r>
          </w:p>
        </w:tc>
        <w:tc>
          <w:tcPr>
            <w:tcW w:w="2835" w:type="dxa"/>
            <w:gridSpan w:val="2"/>
          </w:tcPr>
          <w:p w14:paraId="257D9D2B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F03343D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18F7FC27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7C911E89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2EAFD15A" w14:textId="77777777" w:rsidTr="00575362">
        <w:trPr>
          <w:gridAfter w:val="1"/>
          <w:wAfter w:w="14" w:type="dxa"/>
          <w:trHeight w:val="985"/>
        </w:trPr>
        <w:tc>
          <w:tcPr>
            <w:tcW w:w="1413" w:type="dxa"/>
            <w:gridSpan w:val="2"/>
          </w:tcPr>
          <w:p w14:paraId="409DFC84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2"/>
          </w:tcPr>
          <w:p w14:paraId="07ED2C39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Failure to Comply with employment law</w:t>
            </w:r>
          </w:p>
        </w:tc>
        <w:tc>
          <w:tcPr>
            <w:tcW w:w="4535" w:type="dxa"/>
            <w:gridSpan w:val="6"/>
          </w:tcPr>
          <w:p w14:paraId="30C63923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All members of staff issued with contracts of employment.</w:t>
            </w:r>
          </w:p>
          <w:p w14:paraId="3F8AB08F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 xml:space="preserve">Insurance in place. </w:t>
            </w:r>
          </w:p>
          <w:p w14:paraId="46A4244F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Council a member of Shropshire Association of Local Councils.</w:t>
            </w:r>
          </w:p>
          <w:p w14:paraId="2211B3AE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Training budget sufficient to fund training requirements identified.</w:t>
            </w:r>
          </w:p>
          <w:p w14:paraId="1C26F0E8" w14:textId="58C65FF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Awareness of new legislation</w:t>
            </w:r>
            <w:r w:rsidR="0064458A">
              <w:rPr>
                <w:rFonts w:asciiTheme="minorHAnsi" w:hAnsiTheme="minorHAnsi" w:cstheme="minorHAnsi"/>
              </w:rPr>
              <w:t>.</w:t>
            </w:r>
          </w:p>
          <w:p w14:paraId="1CF4ADD4" w14:textId="4D5C7F3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Regular review of contracts of employment</w:t>
            </w:r>
            <w:r w:rsidR="0064458A">
              <w:rPr>
                <w:rFonts w:asciiTheme="minorHAnsi" w:hAnsiTheme="minorHAnsi" w:cstheme="minorHAnsi"/>
              </w:rPr>
              <w:t>.</w:t>
            </w:r>
          </w:p>
          <w:p w14:paraId="71BD64AC" w14:textId="70893DD0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All members of staff issued with staff handbook and staffing policies reviewed May 2020</w:t>
            </w:r>
            <w:r w:rsidR="0064458A">
              <w:rPr>
                <w:rFonts w:asciiTheme="minorHAnsi" w:hAnsiTheme="minorHAnsi" w:cstheme="minorHAnsi"/>
              </w:rPr>
              <w:t>.</w:t>
            </w:r>
          </w:p>
          <w:p w14:paraId="09CBFF57" w14:textId="3B212232" w:rsidR="00755321" w:rsidRPr="001E338F" w:rsidRDefault="00755321" w:rsidP="00755321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appraisals held.</w:t>
            </w:r>
          </w:p>
        </w:tc>
        <w:tc>
          <w:tcPr>
            <w:tcW w:w="1134" w:type="dxa"/>
            <w:gridSpan w:val="3"/>
          </w:tcPr>
          <w:p w14:paraId="720F72F6" w14:textId="2454802F" w:rsidR="00755321" w:rsidRPr="001E338F" w:rsidRDefault="0064458A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1X5) 5 L</w:t>
            </w:r>
          </w:p>
        </w:tc>
        <w:tc>
          <w:tcPr>
            <w:tcW w:w="2835" w:type="dxa"/>
            <w:gridSpan w:val="2"/>
          </w:tcPr>
          <w:p w14:paraId="55BA36B6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3D1BAF5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7FFE36D8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568B079C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7B220DD5" w14:textId="77777777" w:rsidTr="00844792">
        <w:trPr>
          <w:gridAfter w:val="1"/>
          <w:wAfter w:w="14" w:type="dxa"/>
          <w:trHeight w:val="509"/>
        </w:trPr>
        <w:tc>
          <w:tcPr>
            <w:tcW w:w="1413" w:type="dxa"/>
            <w:gridSpan w:val="2"/>
          </w:tcPr>
          <w:p w14:paraId="29FF2FD4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2"/>
          </w:tcPr>
          <w:p w14:paraId="3DDAB274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Attacks on Personnel</w:t>
            </w:r>
          </w:p>
        </w:tc>
        <w:tc>
          <w:tcPr>
            <w:tcW w:w="4535" w:type="dxa"/>
            <w:gridSpan w:val="6"/>
          </w:tcPr>
          <w:p w14:paraId="09FCEF33" w14:textId="5C1556C9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Staff to adhere to lon</w:t>
            </w:r>
            <w:r>
              <w:rPr>
                <w:rFonts w:asciiTheme="minorHAnsi" w:hAnsiTheme="minorHAnsi" w:cstheme="minorHAnsi"/>
              </w:rPr>
              <w:t>e</w:t>
            </w:r>
            <w:r w:rsidRPr="001E338F">
              <w:rPr>
                <w:rFonts w:asciiTheme="minorHAnsi" w:hAnsiTheme="minorHAnsi" w:cstheme="minorHAnsi"/>
              </w:rPr>
              <w:t xml:space="preserve"> working protocols</w:t>
            </w:r>
            <w:r w:rsidR="0064458A">
              <w:rPr>
                <w:rFonts w:asciiTheme="minorHAnsi" w:hAnsiTheme="minorHAnsi" w:cstheme="minorHAnsi"/>
              </w:rPr>
              <w:t>.</w:t>
            </w:r>
          </w:p>
          <w:p w14:paraId="47712FF3" w14:textId="39AF5189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Appropriate insurance cover held</w:t>
            </w:r>
            <w:r w:rsidR="0064458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gridSpan w:val="3"/>
          </w:tcPr>
          <w:p w14:paraId="5C494E80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(1X5) 5 L</w:t>
            </w:r>
          </w:p>
        </w:tc>
        <w:tc>
          <w:tcPr>
            <w:tcW w:w="2835" w:type="dxa"/>
            <w:gridSpan w:val="2"/>
          </w:tcPr>
          <w:p w14:paraId="03555A72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C7B8800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2A1D57DF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42C0D7C2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73AC418A" w14:textId="77777777" w:rsidTr="00844792">
        <w:trPr>
          <w:gridAfter w:val="1"/>
          <w:wAfter w:w="14" w:type="dxa"/>
          <w:trHeight w:val="509"/>
        </w:trPr>
        <w:tc>
          <w:tcPr>
            <w:tcW w:w="1413" w:type="dxa"/>
            <w:gridSpan w:val="2"/>
          </w:tcPr>
          <w:p w14:paraId="647994D8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2"/>
          </w:tcPr>
          <w:p w14:paraId="27501509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Lack of training</w:t>
            </w:r>
          </w:p>
        </w:tc>
        <w:tc>
          <w:tcPr>
            <w:tcW w:w="4535" w:type="dxa"/>
            <w:gridSpan w:val="6"/>
          </w:tcPr>
          <w:p w14:paraId="4643C9B2" w14:textId="15D7B98E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of staff appraisals to identify training needs</w:t>
            </w:r>
            <w:r w:rsidR="0064458A">
              <w:rPr>
                <w:rFonts w:asciiTheme="minorHAnsi" w:hAnsiTheme="minorHAnsi" w:cstheme="minorHAnsi"/>
              </w:rPr>
              <w:t>.</w:t>
            </w:r>
          </w:p>
          <w:p w14:paraId="319D79D2" w14:textId="0FF64CB0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records maintained</w:t>
            </w:r>
            <w:r w:rsidR="0064458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gridSpan w:val="3"/>
          </w:tcPr>
          <w:p w14:paraId="0157440F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(1X4) 4 L</w:t>
            </w:r>
          </w:p>
        </w:tc>
        <w:tc>
          <w:tcPr>
            <w:tcW w:w="2835" w:type="dxa"/>
            <w:gridSpan w:val="2"/>
          </w:tcPr>
          <w:p w14:paraId="0BDAB3F7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036CD44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316D9A6F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54CA65B2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6D9798E0" w14:textId="77777777" w:rsidTr="00844792">
        <w:trPr>
          <w:gridAfter w:val="1"/>
          <w:wAfter w:w="14" w:type="dxa"/>
          <w:trHeight w:val="509"/>
        </w:trPr>
        <w:tc>
          <w:tcPr>
            <w:tcW w:w="1413" w:type="dxa"/>
            <w:gridSpan w:val="2"/>
          </w:tcPr>
          <w:p w14:paraId="325B5035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2"/>
          </w:tcPr>
          <w:p w14:paraId="7420CB81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Loss of key staff</w:t>
            </w:r>
          </w:p>
        </w:tc>
        <w:tc>
          <w:tcPr>
            <w:tcW w:w="4535" w:type="dxa"/>
            <w:gridSpan w:val="6"/>
          </w:tcPr>
          <w:p w14:paraId="292C144B" w14:textId="215073F8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Business Continuity policy in place and updated annually</w:t>
            </w:r>
            <w:r w:rsidR="009723AB">
              <w:rPr>
                <w:rFonts w:asciiTheme="minorHAnsi" w:hAnsiTheme="minorHAnsi" w:cstheme="minorHAnsi"/>
              </w:rPr>
              <w:t>.</w:t>
            </w:r>
          </w:p>
          <w:p w14:paraId="1B13419D" w14:textId="267DC504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of passwords held in safe</w:t>
            </w:r>
            <w:r w:rsidR="009723A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gridSpan w:val="3"/>
          </w:tcPr>
          <w:p w14:paraId="4CC8D8A2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(1X4) 4 L</w:t>
            </w:r>
          </w:p>
        </w:tc>
        <w:tc>
          <w:tcPr>
            <w:tcW w:w="2835" w:type="dxa"/>
            <w:gridSpan w:val="2"/>
          </w:tcPr>
          <w:p w14:paraId="502BAC52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367EAE17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34E97C34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7C4E942E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1879A8B3" w14:textId="77777777" w:rsidTr="00844792">
        <w:trPr>
          <w:gridAfter w:val="1"/>
          <w:wAfter w:w="14" w:type="dxa"/>
          <w:trHeight w:val="1307"/>
        </w:trPr>
        <w:tc>
          <w:tcPr>
            <w:tcW w:w="1413" w:type="dxa"/>
            <w:gridSpan w:val="2"/>
          </w:tcPr>
          <w:p w14:paraId="6BD0C66E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Decision Making </w:t>
            </w:r>
          </w:p>
        </w:tc>
        <w:tc>
          <w:tcPr>
            <w:tcW w:w="2906" w:type="dxa"/>
            <w:gridSpan w:val="2"/>
          </w:tcPr>
          <w:p w14:paraId="435949F2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Risk of Town Council acting outside of legal powers</w:t>
            </w:r>
          </w:p>
        </w:tc>
        <w:tc>
          <w:tcPr>
            <w:tcW w:w="4535" w:type="dxa"/>
            <w:gridSpan w:val="6"/>
          </w:tcPr>
          <w:p w14:paraId="5376969D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 xml:space="preserve">Clerk fully trained (and attends regular training sessions). </w:t>
            </w:r>
          </w:p>
          <w:p w14:paraId="077CECBD" w14:textId="41FBEEB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Clerk clarifies legal position on any new proposal.  Legal advice sought when necessary.</w:t>
            </w:r>
          </w:p>
        </w:tc>
        <w:tc>
          <w:tcPr>
            <w:tcW w:w="1134" w:type="dxa"/>
            <w:gridSpan w:val="3"/>
          </w:tcPr>
          <w:p w14:paraId="5E92D11F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(1X5) 5 L</w:t>
            </w:r>
          </w:p>
        </w:tc>
        <w:tc>
          <w:tcPr>
            <w:tcW w:w="2835" w:type="dxa"/>
            <w:gridSpan w:val="2"/>
          </w:tcPr>
          <w:p w14:paraId="416D7086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E828B7D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112E06D7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2DC92413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7A6A431D" w14:textId="77777777" w:rsidTr="00844792">
        <w:trPr>
          <w:gridAfter w:val="1"/>
          <w:wAfter w:w="14" w:type="dxa"/>
          <w:trHeight w:val="2030"/>
        </w:trPr>
        <w:tc>
          <w:tcPr>
            <w:tcW w:w="1413" w:type="dxa"/>
            <w:gridSpan w:val="2"/>
          </w:tcPr>
          <w:p w14:paraId="0E498C8F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2"/>
          </w:tcPr>
          <w:p w14:paraId="36A1FFE6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Lack of proper and timely reporting via the minutes</w:t>
            </w:r>
          </w:p>
        </w:tc>
        <w:tc>
          <w:tcPr>
            <w:tcW w:w="4535" w:type="dxa"/>
            <w:gridSpan w:val="6"/>
          </w:tcPr>
          <w:p w14:paraId="7FE2EC00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 xml:space="preserve">Council meets once a month (except August) and receives and approves minutes of all meetings held in interim.  </w:t>
            </w:r>
          </w:p>
          <w:p w14:paraId="3862193E" w14:textId="77777777" w:rsidR="00755321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Minutes made available to press and public at the Clerk’s Office and on website in line with transparency act.</w:t>
            </w:r>
          </w:p>
          <w:p w14:paraId="3F84A6D9" w14:textId="7901A829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 adopted for holding virtual meetings</w:t>
            </w:r>
            <w:r w:rsidR="009723A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gridSpan w:val="3"/>
          </w:tcPr>
          <w:p w14:paraId="5F01AD92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(1X2) 2 L</w:t>
            </w:r>
          </w:p>
        </w:tc>
        <w:tc>
          <w:tcPr>
            <w:tcW w:w="2835" w:type="dxa"/>
            <w:gridSpan w:val="2"/>
          </w:tcPr>
          <w:p w14:paraId="5E6C929A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641129D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0973BD65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3835938C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62708311" w14:textId="77777777" w:rsidTr="00844792">
        <w:trPr>
          <w:gridAfter w:val="1"/>
          <w:wAfter w:w="14" w:type="dxa"/>
          <w:trHeight w:val="898"/>
        </w:trPr>
        <w:tc>
          <w:tcPr>
            <w:tcW w:w="1413" w:type="dxa"/>
            <w:gridSpan w:val="2"/>
          </w:tcPr>
          <w:p w14:paraId="599DA6E5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2"/>
          </w:tcPr>
          <w:p w14:paraId="101886AC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Proper document control</w:t>
            </w:r>
          </w:p>
        </w:tc>
        <w:tc>
          <w:tcPr>
            <w:tcW w:w="4535" w:type="dxa"/>
            <w:gridSpan w:val="6"/>
          </w:tcPr>
          <w:p w14:paraId="17F3220B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Deeds and leases held by solicitor. List of all deeds held requested Sept 2019.</w:t>
            </w:r>
          </w:p>
        </w:tc>
        <w:tc>
          <w:tcPr>
            <w:tcW w:w="1134" w:type="dxa"/>
            <w:gridSpan w:val="3"/>
          </w:tcPr>
          <w:p w14:paraId="656DC441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(1X3) 3 L</w:t>
            </w:r>
          </w:p>
        </w:tc>
        <w:tc>
          <w:tcPr>
            <w:tcW w:w="2835" w:type="dxa"/>
            <w:gridSpan w:val="2"/>
          </w:tcPr>
          <w:p w14:paraId="3F0EDDA9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385A7363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01097263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6275F623" w14:textId="77777777" w:rsidR="00755321" w:rsidRPr="001E338F" w:rsidRDefault="00755321" w:rsidP="00844792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4E477C5C" w14:textId="77777777" w:rsidTr="00844792">
        <w:trPr>
          <w:gridAfter w:val="1"/>
          <w:wAfter w:w="14" w:type="dxa"/>
          <w:trHeight w:val="1748"/>
        </w:trPr>
        <w:tc>
          <w:tcPr>
            <w:tcW w:w="1413" w:type="dxa"/>
            <w:gridSpan w:val="2"/>
          </w:tcPr>
          <w:p w14:paraId="11610D21" w14:textId="77777777" w:rsidR="00755321" w:rsidRPr="001E338F" w:rsidRDefault="00755321" w:rsidP="0084479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2"/>
          </w:tcPr>
          <w:p w14:paraId="53415852" w14:textId="77777777" w:rsidR="00755321" w:rsidRPr="001E338F" w:rsidRDefault="00755321" w:rsidP="00844792">
            <w:pPr>
              <w:pStyle w:val="NoSpacing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Registers of interests and gifts and hospitality in place</w:t>
            </w:r>
          </w:p>
        </w:tc>
        <w:tc>
          <w:tcPr>
            <w:tcW w:w="4535" w:type="dxa"/>
            <w:gridSpan w:val="6"/>
          </w:tcPr>
          <w:p w14:paraId="0CE61783" w14:textId="77777777" w:rsidR="00755321" w:rsidRPr="001E338F" w:rsidRDefault="00755321" w:rsidP="00844792">
            <w:pPr>
              <w:pStyle w:val="NoSpacing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Registers completed. Declaration of interests on every agenda and Councillors expected to declare interests at start of every meeting.  Training undertaken via video presentation.</w:t>
            </w:r>
          </w:p>
          <w:p w14:paraId="7220A845" w14:textId="4F9D2A40" w:rsidR="00755321" w:rsidRPr="001E338F" w:rsidRDefault="00755321" w:rsidP="00844792">
            <w:pPr>
              <w:pStyle w:val="NoSpacing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Notification of need to update registers carried out annually.</w:t>
            </w:r>
          </w:p>
        </w:tc>
        <w:tc>
          <w:tcPr>
            <w:tcW w:w="1134" w:type="dxa"/>
            <w:gridSpan w:val="3"/>
          </w:tcPr>
          <w:p w14:paraId="69E45B4C" w14:textId="77777777" w:rsidR="00755321" w:rsidRPr="001E338F" w:rsidRDefault="00755321" w:rsidP="0084479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(1X2) 2 L</w:t>
            </w:r>
          </w:p>
        </w:tc>
        <w:tc>
          <w:tcPr>
            <w:tcW w:w="2835" w:type="dxa"/>
            <w:gridSpan w:val="2"/>
          </w:tcPr>
          <w:p w14:paraId="788F52BD" w14:textId="77777777" w:rsidR="00755321" w:rsidRPr="001E338F" w:rsidRDefault="00755321" w:rsidP="0084479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D661E96" w14:textId="77777777" w:rsidR="00755321" w:rsidRPr="001E338F" w:rsidRDefault="00755321" w:rsidP="0084479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41B03922" w14:textId="77777777" w:rsidR="00755321" w:rsidRPr="001E338F" w:rsidRDefault="00755321" w:rsidP="0084479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</w:tcPr>
          <w:p w14:paraId="208CA29F" w14:textId="77777777" w:rsidR="00755321" w:rsidRPr="001E338F" w:rsidRDefault="00755321" w:rsidP="0084479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755321" w:rsidRPr="001E338F" w14:paraId="3BD9DCA8" w14:textId="77777777" w:rsidTr="00844792">
        <w:trPr>
          <w:trHeight w:val="457"/>
        </w:trPr>
        <w:tc>
          <w:tcPr>
            <w:tcW w:w="8926" w:type="dxa"/>
            <w:gridSpan w:val="11"/>
            <w:tcMar>
              <w:top w:w="113" w:type="dxa"/>
            </w:tcMar>
            <w:vAlign w:val="center"/>
          </w:tcPr>
          <w:p w14:paraId="2DE8EB4D" w14:textId="0016BE0E" w:rsidR="00755321" w:rsidRPr="001E338F" w:rsidRDefault="00755321" w:rsidP="00844792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1E338F">
              <w:rPr>
                <w:rFonts w:asciiTheme="minorHAnsi" w:hAnsiTheme="minorHAnsi" w:cstheme="minorHAnsi"/>
                <w:color w:val="000000" w:themeColor="text1"/>
              </w:rPr>
              <w:t>Risk Assessment Review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Oct 2020</w:t>
            </w:r>
          </w:p>
        </w:tc>
        <w:tc>
          <w:tcPr>
            <w:tcW w:w="5601" w:type="dxa"/>
            <w:gridSpan w:val="6"/>
            <w:vAlign w:val="center"/>
          </w:tcPr>
          <w:p w14:paraId="5B97C3DC" w14:textId="77777777" w:rsidR="00755321" w:rsidRPr="001E338F" w:rsidRDefault="00755321" w:rsidP="00844792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1E338F">
              <w:rPr>
                <w:rFonts w:asciiTheme="minorHAnsi" w:hAnsiTheme="minorHAnsi" w:cstheme="minorHAnsi"/>
                <w:color w:val="000000" w:themeColor="text1"/>
              </w:rPr>
              <w:t>Name</w:t>
            </w:r>
          </w:p>
        </w:tc>
        <w:tc>
          <w:tcPr>
            <w:tcW w:w="995" w:type="dxa"/>
            <w:gridSpan w:val="2"/>
            <w:vAlign w:val="center"/>
          </w:tcPr>
          <w:p w14:paraId="6841B56C" w14:textId="77777777" w:rsidR="00755321" w:rsidRPr="001E338F" w:rsidRDefault="00755321" w:rsidP="00844792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1E338F">
              <w:rPr>
                <w:rFonts w:asciiTheme="minorHAnsi" w:hAnsiTheme="minorHAnsi" w:cstheme="minorHAnsi"/>
                <w:color w:val="000000" w:themeColor="text1"/>
              </w:rPr>
              <w:t>Date</w:t>
            </w:r>
          </w:p>
        </w:tc>
      </w:tr>
      <w:tr w:rsidR="00755321" w:rsidRPr="001E338F" w14:paraId="6C705DDA" w14:textId="77777777" w:rsidTr="00076BD6">
        <w:trPr>
          <w:trHeight w:val="1475"/>
        </w:trPr>
        <w:tc>
          <w:tcPr>
            <w:tcW w:w="8926" w:type="dxa"/>
            <w:gridSpan w:val="11"/>
            <w:tcMar>
              <w:top w:w="113" w:type="dxa"/>
            </w:tcMar>
          </w:tcPr>
          <w:p w14:paraId="2FF2EC81" w14:textId="77777777" w:rsidR="00755321" w:rsidRPr="001E338F" w:rsidRDefault="00755321" w:rsidP="00844792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1E338F">
              <w:rPr>
                <w:rFonts w:asciiTheme="minorHAnsi" w:hAnsiTheme="minorHAnsi" w:cstheme="minorHAnsi"/>
                <w:color w:val="000000" w:themeColor="text1"/>
              </w:rPr>
              <w:t>Comments:</w:t>
            </w:r>
          </w:p>
          <w:p w14:paraId="1567D1AE" w14:textId="18B3A348" w:rsidR="00755321" w:rsidRPr="001E338F" w:rsidRDefault="00755321" w:rsidP="00844792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Update to include information about virtual meetings and invoice checking.</w:t>
            </w:r>
          </w:p>
          <w:p w14:paraId="4AE3B842" w14:textId="77777777" w:rsidR="00755321" w:rsidRPr="001E338F" w:rsidRDefault="00755321" w:rsidP="00844792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1E338F">
              <w:rPr>
                <w:rFonts w:asciiTheme="minorHAnsi" w:hAnsiTheme="minorHAnsi" w:cstheme="minorHAnsi"/>
                <w:color w:val="000000" w:themeColor="text1"/>
              </w:rPr>
              <w:t>Next Date for Review</w:t>
            </w:r>
          </w:p>
          <w:p w14:paraId="055CCD65" w14:textId="558228CA" w:rsidR="00755321" w:rsidRPr="001E338F" w:rsidRDefault="00755321" w:rsidP="00844792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1E338F">
              <w:rPr>
                <w:rFonts w:asciiTheme="minorHAnsi" w:hAnsiTheme="minorHAnsi" w:cstheme="minorHAnsi"/>
                <w:color w:val="000000" w:themeColor="text1"/>
              </w:rPr>
              <w:t>Comments:</w:t>
            </w:r>
          </w:p>
          <w:p w14:paraId="54405A68" w14:textId="77777777" w:rsidR="00755321" w:rsidRPr="001E338F" w:rsidRDefault="00755321" w:rsidP="00844792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1E338F">
              <w:rPr>
                <w:rFonts w:asciiTheme="minorHAnsi" w:hAnsiTheme="minorHAnsi" w:cstheme="minorHAnsi"/>
                <w:color w:val="000000" w:themeColor="text1"/>
              </w:rPr>
              <w:t>Next Date for Review</w:t>
            </w:r>
          </w:p>
        </w:tc>
        <w:tc>
          <w:tcPr>
            <w:tcW w:w="5601" w:type="dxa"/>
            <w:gridSpan w:val="6"/>
          </w:tcPr>
          <w:p w14:paraId="43D922E5" w14:textId="77777777" w:rsidR="00755321" w:rsidRPr="001E338F" w:rsidRDefault="00755321" w:rsidP="00844792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5" w:type="dxa"/>
            <w:gridSpan w:val="2"/>
          </w:tcPr>
          <w:p w14:paraId="7C1C803B" w14:textId="77777777" w:rsidR="00755321" w:rsidRPr="001E338F" w:rsidRDefault="00755321" w:rsidP="00844792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55321" w:rsidRPr="001E338F" w14:paraId="3D33C799" w14:textId="77777777" w:rsidTr="00844792">
        <w:trPr>
          <w:trHeight w:val="457"/>
        </w:trPr>
        <w:tc>
          <w:tcPr>
            <w:tcW w:w="15522" w:type="dxa"/>
            <w:gridSpan w:val="19"/>
            <w:tcMar>
              <w:top w:w="113" w:type="dxa"/>
            </w:tcMar>
            <w:vAlign w:val="center"/>
          </w:tcPr>
          <w:p w14:paraId="2DCD6F4E" w14:textId="77777777" w:rsidR="00755321" w:rsidRPr="001E338F" w:rsidRDefault="00755321" w:rsidP="00844792">
            <w:pPr>
              <w:spacing w:before="0" w:after="0"/>
              <w:contextualSpacing/>
              <w:jc w:val="left"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I have read the above risk assessment and I am aware of the hazards stated and understand the control measures to be used.</w:t>
            </w:r>
          </w:p>
        </w:tc>
      </w:tr>
      <w:tr w:rsidR="00755321" w:rsidRPr="001E338F" w14:paraId="74D6B12A" w14:textId="77777777" w:rsidTr="00844792">
        <w:trPr>
          <w:trHeight w:val="399"/>
        </w:trPr>
        <w:tc>
          <w:tcPr>
            <w:tcW w:w="7942" w:type="dxa"/>
            <w:gridSpan w:val="7"/>
            <w:tcMar>
              <w:top w:w="113" w:type="dxa"/>
            </w:tcMar>
          </w:tcPr>
          <w:p w14:paraId="067CFE45" w14:textId="77777777" w:rsidR="00755321" w:rsidRPr="001E338F" w:rsidRDefault="00755321" w:rsidP="00844792">
            <w:pPr>
              <w:spacing w:before="0" w:after="0"/>
              <w:contextualSpacing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Print Name:</w:t>
            </w:r>
          </w:p>
        </w:tc>
        <w:tc>
          <w:tcPr>
            <w:tcW w:w="6585" w:type="dxa"/>
            <w:gridSpan w:val="10"/>
          </w:tcPr>
          <w:p w14:paraId="04334DB3" w14:textId="77777777" w:rsidR="00755321" w:rsidRPr="001E338F" w:rsidRDefault="00755321" w:rsidP="00844792">
            <w:pPr>
              <w:spacing w:before="0" w:after="0"/>
              <w:contextualSpacing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995" w:type="dxa"/>
            <w:gridSpan w:val="2"/>
          </w:tcPr>
          <w:p w14:paraId="3F387B15" w14:textId="77777777" w:rsidR="00755321" w:rsidRPr="001E338F" w:rsidRDefault="00755321" w:rsidP="00844792">
            <w:pPr>
              <w:spacing w:before="0" w:after="0"/>
              <w:contextualSpacing/>
              <w:rPr>
                <w:rFonts w:asciiTheme="minorHAnsi" w:hAnsiTheme="minorHAnsi" w:cstheme="minorHAnsi"/>
              </w:rPr>
            </w:pPr>
            <w:r w:rsidRPr="001E338F">
              <w:rPr>
                <w:rFonts w:asciiTheme="minorHAnsi" w:hAnsiTheme="minorHAnsi" w:cstheme="minorHAnsi"/>
              </w:rPr>
              <w:t>Date</w:t>
            </w:r>
          </w:p>
        </w:tc>
      </w:tr>
      <w:tr w:rsidR="00755321" w:rsidRPr="001E338F" w14:paraId="79F90399" w14:textId="77777777" w:rsidTr="00844792">
        <w:trPr>
          <w:trHeight w:val="586"/>
        </w:trPr>
        <w:tc>
          <w:tcPr>
            <w:tcW w:w="7942" w:type="dxa"/>
            <w:gridSpan w:val="7"/>
            <w:tcMar>
              <w:top w:w="113" w:type="dxa"/>
            </w:tcMar>
          </w:tcPr>
          <w:p w14:paraId="6B577E9C" w14:textId="77777777" w:rsidR="00755321" w:rsidRPr="001E338F" w:rsidRDefault="00755321" w:rsidP="00844792">
            <w:pPr>
              <w:spacing w:before="0" w:after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585" w:type="dxa"/>
            <w:gridSpan w:val="10"/>
          </w:tcPr>
          <w:p w14:paraId="16A1054F" w14:textId="77777777" w:rsidR="00755321" w:rsidRPr="001E338F" w:rsidRDefault="00755321" w:rsidP="00844792">
            <w:pPr>
              <w:spacing w:before="0" w:after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  <w:gridSpan w:val="2"/>
          </w:tcPr>
          <w:p w14:paraId="3A556B0F" w14:textId="77777777" w:rsidR="00755321" w:rsidRPr="001E338F" w:rsidRDefault="00755321" w:rsidP="00844792">
            <w:pPr>
              <w:spacing w:before="0" w:after="0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610C0D06" w14:textId="77777777" w:rsidR="00755321" w:rsidRPr="001E338F" w:rsidRDefault="00755321" w:rsidP="00076BD6">
      <w:pPr>
        <w:rPr>
          <w:rFonts w:asciiTheme="minorHAnsi" w:hAnsiTheme="minorHAnsi" w:cstheme="minorHAnsi"/>
        </w:rPr>
      </w:pPr>
    </w:p>
    <w:sectPr w:rsidR="00755321" w:rsidRPr="001E338F" w:rsidSect="00575362">
      <w:headerReference w:type="default" r:id="rId9"/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9456A" w14:textId="77777777" w:rsidR="00E901CB" w:rsidRDefault="00E901CB" w:rsidP="008D20D6">
      <w:pPr>
        <w:spacing w:before="0" w:after="0" w:line="240" w:lineRule="auto"/>
      </w:pPr>
      <w:r>
        <w:separator/>
      </w:r>
    </w:p>
  </w:endnote>
  <w:endnote w:type="continuationSeparator" w:id="0">
    <w:p w14:paraId="3CFE6F3B" w14:textId="77777777" w:rsidR="00E901CB" w:rsidRDefault="00E901CB" w:rsidP="008D20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EA05E" w14:textId="77777777" w:rsidR="00E901CB" w:rsidRDefault="00E901CB" w:rsidP="008D20D6">
      <w:pPr>
        <w:spacing w:before="0" w:after="0" w:line="240" w:lineRule="auto"/>
      </w:pPr>
      <w:r>
        <w:separator/>
      </w:r>
    </w:p>
  </w:footnote>
  <w:footnote w:type="continuationSeparator" w:id="0">
    <w:p w14:paraId="411E4F02" w14:textId="77777777" w:rsidR="00E901CB" w:rsidRDefault="00E901CB" w:rsidP="008D20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2AB7D" w14:textId="0918FF1B" w:rsidR="008D20D6" w:rsidRDefault="008D20D6">
    <w:pPr>
      <w:pStyle w:val="Header"/>
    </w:pPr>
    <w:r>
      <w:t>6.10.20</w:t>
    </w:r>
    <w:r w:rsidR="00575362">
      <w:tab/>
    </w:r>
    <w:r w:rsidR="00575362">
      <w:tab/>
    </w:r>
    <w:r w:rsidR="00575362">
      <w:tab/>
    </w:r>
    <w:r w:rsidR="00575362">
      <w:tab/>
    </w:r>
    <w:r>
      <w:t xml:space="preserve"> Agenda item </w:t>
    </w:r>
    <w:r w:rsidR="00575362">
      <w:t xml:space="preserve">8a Financial Risk Assessment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21"/>
    <w:rsid w:val="00076BD6"/>
    <w:rsid w:val="00190CE4"/>
    <w:rsid w:val="001E599D"/>
    <w:rsid w:val="00374C3E"/>
    <w:rsid w:val="003C5AA9"/>
    <w:rsid w:val="00575362"/>
    <w:rsid w:val="0064458A"/>
    <w:rsid w:val="00755321"/>
    <w:rsid w:val="008D20D6"/>
    <w:rsid w:val="009723AB"/>
    <w:rsid w:val="00C369A6"/>
    <w:rsid w:val="00E901C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7435"/>
  <w15:chartTrackingRefBased/>
  <w15:docId w15:val="{DF8E416B-E72D-4C00-95BE-304DCFAA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321"/>
    <w:pPr>
      <w:spacing w:before="120" w:after="120" w:line="264" w:lineRule="auto"/>
      <w:jc w:val="both"/>
    </w:pPr>
    <w:rPr>
      <w:rFonts w:ascii="Arial" w:eastAsia="Times New Roman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3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6point">
    <w:name w:val="Heading 16 point"/>
    <w:basedOn w:val="Heading3"/>
    <w:link w:val="Heading16pointChar"/>
    <w:qFormat/>
    <w:rsid w:val="00755321"/>
    <w:pPr>
      <w:keepLines w:val="0"/>
      <w:autoSpaceDE w:val="0"/>
      <w:autoSpaceDN w:val="0"/>
      <w:spacing w:before="0" w:after="120" w:line="240" w:lineRule="auto"/>
    </w:pPr>
    <w:rPr>
      <w:rFonts w:ascii="Arial" w:hAnsi="Arial" w:cs="Arial"/>
      <w:b/>
      <w:color w:val="9C1E3D"/>
      <w:sz w:val="28"/>
      <w:szCs w:val="28"/>
    </w:rPr>
  </w:style>
  <w:style w:type="character" w:customStyle="1" w:styleId="Heading16pointChar">
    <w:name w:val="Heading 16 point Char"/>
    <w:link w:val="Heading16point"/>
    <w:rsid w:val="00755321"/>
    <w:rPr>
      <w:rFonts w:ascii="Arial" w:eastAsiaTheme="majorEastAsia" w:hAnsi="Arial" w:cs="Arial"/>
      <w:b/>
      <w:color w:val="9C1E3D"/>
      <w:sz w:val="28"/>
      <w:szCs w:val="28"/>
    </w:rPr>
  </w:style>
  <w:style w:type="paragraph" w:styleId="NoSpacing">
    <w:name w:val="No Spacing"/>
    <w:uiPriority w:val="1"/>
    <w:qFormat/>
    <w:rsid w:val="00755321"/>
    <w:pPr>
      <w:spacing w:after="0" w:line="240" w:lineRule="auto"/>
      <w:jc w:val="both"/>
    </w:pPr>
    <w:rPr>
      <w:rFonts w:ascii="Trebuchet MS" w:eastAsia="Times New Roman" w:hAnsi="Trebuchet MS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3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20D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D6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20D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D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E1BC5-2642-4337-8171-DBD96131E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A5AB5-AC27-4D53-B662-6E3E5D9E3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A1ACA-0BFD-4A09-A268-6D8F99FFE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11</cp:revision>
  <dcterms:created xsi:type="dcterms:W3CDTF">2020-09-22T13:34:00Z</dcterms:created>
  <dcterms:modified xsi:type="dcterms:W3CDTF">2020-09-29T09:54:00Z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