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6317" w14:textId="77777777" w:rsidR="00E33A64" w:rsidRDefault="00E33A64" w:rsidP="00E33A64">
      <w:pPr>
        <w:jc w:val="center"/>
        <w:rPr>
          <w:rFonts w:cstheme="minorHAnsi"/>
          <w:b/>
          <w:sz w:val="28"/>
        </w:rPr>
      </w:pPr>
      <w:r w:rsidRPr="005D181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BE2A" wp14:editId="7402FE70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942975" cy="5810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FCD5" w14:textId="77777777" w:rsidR="00E33A64" w:rsidRPr="00275C85" w:rsidRDefault="00E33A64" w:rsidP="00E33A64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75C85">
                              <w:rPr>
                                <w:rFonts w:asciiTheme="minorHAnsi" w:hAnsiTheme="minorHAnsi"/>
                                <w:sz w:val="22"/>
                              </w:rPr>
                              <w:t>Agenda item</w:t>
                            </w:r>
                          </w:p>
                          <w:p w14:paraId="2BDB51D2" w14:textId="0B8F675D" w:rsidR="00E33A64" w:rsidRPr="000F2E7A" w:rsidRDefault="00676BA1" w:rsidP="00E33A64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8E3B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6.75pt;margin-top:.45pt;width:74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hakgIAALE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8fJkPDo5mnAmUTU5&#10;Hg5GE/JSvBj7ENN3BZaRUPKAT5cZFeurmDroFkKxIpi6uqyNyQdqF3VuAlsLfGiTcoro/BXKONaU&#10;/PDrZJAdv9KR6539wgj51Ke3h0J/xlE4lRurT4sI6ojIUtoYRRjjfiqNxGY+3slRSKncLs+MJpTG&#10;ij5i2ONfsvqIcVcHWuTI4NLO2NYOQsfSa2qrpy21usPjG+7VTWJqF23fIAuoNtg3Abq5i15e1kj0&#10;lYjpVgQcNGwVXB7pBj/aAL4O9BJnSwh/3rsnPPY/ajlrcHBLHn+vRFCcmR8OJ+NkOB7TpOfDeHI0&#10;wkPY1yz2NW5lzwFbBrsfs8si4ZPZijqAfcAdM6eoqBJOYuySp614nrp1gjtKqvk8g3C2vUhX7s5L&#10;ck30UoPdtw8i+L7BE07GNWxHXEzf9HmHJUsH81UCXechIII7VnvicS/kMep3GC2e/XNGvWza2TMA&#10;AAD//wMAUEsDBBQABgAIAAAAIQDlN5q42gAAAAgBAAAPAAAAZHJzL2Rvd25yZXYueG1sTI8xT8Mw&#10;FIR3JP6D9ZDYqE2gKA1xKkCFhakFMb/Grm0R25HtpuHf8zrBeLrT3XftevYDm3TKLgYJtwsBTIc+&#10;KheMhM+P15saWC4YFA4xaAk/OsO6u7xosVHxFLZ62hXDqCTkBiXYUsaG89xb7TEv4qgDeYeYPBaS&#10;yXCV8ETlfuCVEA/cowu0YHHUL1b337ujl7B5NivT15jsplbOTfPX4d28SXl9NT89Ait6Ln9hOOMT&#10;OnTEtI/HoDIbJNTLuyVFJayAnW0hKvq2J13dA+9a/v9A9wsAAP//AwBQSwECLQAUAAYACAAAACEA&#10;toM4kv4AAADhAQAAEwAAAAAAAAAAAAAAAAAAAAAAW0NvbnRlbnRfVHlwZXNdLnhtbFBLAQItABQA&#10;BgAIAAAAIQA4/SH/1gAAAJQBAAALAAAAAAAAAAAAAAAAAC8BAABfcmVscy8ucmVsc1BLAQItABQA&#10;BgAIAAAAIQCF69hakgIAALEFAAAOAAAAAAAAAAAAAAAAAC4CAABkcnMvZTJvRG9jLnhtbFBLAQIt&#10;ABQABgAIAAAAIQDlN5q42gAAAAgBAAAPAAAAAAAAAAAAAAAAAOwEAABkcnMvZG93bnJldi54bWxQ&#10;SwUGAAAAAAQABADzAAAA8wUAAAAA&#10;" fillcolor="white [3201]" strokeweight=".5pt">
                <v:textbox>
                  <w:txbxContent>
                    <w:p w14:paraId="31E7FCD5" w14:textId="77777777" w:rsidR="00E33A64" w:rsidRPr="00275C85" w:rsidRDefault="00E33A64" w:rsidP="00E33A64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275C85">
                        <w:rPr>
                          <w:rFonts w:asciiTheme="minorHAnsi" w:hAnsiTheme="minorHAnsi"/>
                          <w:sz w:val="22"/>
                        </w:rPr>
                        <w:t>Agenda item</w:t>
                      </w:r>
                    </w:p>
                    <w:p w14:paraId="2BDB51D2" w14:textId="0B8F675D" w:rsidR="00E33A64" w:rsidRPr="000F2E7A" w:rsidRDefault="00676BA1" w:rsidP="00E33A64">
                      <w:pPr>
                        <w:pStyle w:val="NoSpacing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1814">
        <w:rPr>
          <w:rFonts w:cstheme="minorHAnsi"/>
          <w:b/>
          <w:sz w:val="28"/>
        </w:rPr>
        <w:t xml:space="preserve">Progress Report from Matters Arising from previous meetings as at </w:t>
      </w:r>
    </w:p>
    <w:p w14:paraId="3FCC25BF" w14:textId="4DEA051B" w:rsidR="00E33A64" w:rsidRPr="005D1814" w:rsidRDefault="002F6807" w:rsidP="00E33A6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12.12.19</w:t>
      </w: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371"/>
      </w:tblGrid>
      <w:tr w:rsidR="00E33A64" w:rsidRPr="000E4233" w14:paraId="25E6A4F0" w14:textId="77777777" w:rsidTr="00D87ED0">
        <w:tc>
          <w:tcPr>
            <w:tcW w:w="2127" w:type="dxa"/>
          </w:tcPr>
          <w:p w14:paraId="15D0F9AB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992" w:type="dxa"/>
          </w:tcPr>
          <w:p w14:paraId="0D06C11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Minute No.</w:t>
            </w:r>
          </w:p>
        </w:tc>
        <w:tc>
          <w:tcPr>
            <w:tcW w:w="7371" w:type="dxa"/>
          </w:tcPr>
          <w:p w14:paraId="572AF42F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Update</w:t>
            </w:r>
          </w:p>
        </w:tc>
      </w:tr>
      <w:tr w:rsidR="00E33A64" w:rsidRPr="000E4233" w14:paraId="19EC20B4" w14:textId="77777777" w:rsidTr="008F6C94">
        <w:trPr>
          <w:trHeight w:val="1311"/>
        </w:trPr>
        <w:tc>
          <w:tcPr>
            <w:tcW w:w="2127" w:type="dxa"/>
          </w:tcPr>
          <w:p w14:paraId="1C525A50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Public Participation items</w:t>
            </w:r>
          </w:p>
        </w:tc>
        <w:tc>
          <w:tcPr>
            <w:tcW w:w="992" w:type="dxa"/>
          </w:tcPr>
          <w:p w14:paraId="1E5F81B6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69/18</w:t>
            </w:r>
          </w:p>
          <w:p w14:paraId="50FFE401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4FA4130" w14:textId="77777777" w:rsidR="00C53AA9" w:rsidRPr="000E4233" w:rsidRDefault="00C53AA9" w:rsidP="000442FE">
            <w:pPr>
              <w:rPr>
                <w:rFonts w:cstheme="minorHAnsi"/>
                <w:sz w:val="24"/>
                <w:szCs w:val="24"/>
              </w:rPr>
            </w:pPr>
          </w:p>
          <w:p w14:paraId="1567E951" w14:textId="74FE384C" w:rsidR="00E33A64" w:rsidRPr="000E4233" w:rsidRDefault="00E33A64" w:rsidP="008F6C9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87/18</w:t>
            </w:r>
          </w:p>
        </w:tc>
        <w:tc>
          <w:tcPr>
            <w:tcW w:w="7371" w:type="dxa"/>
          </w:tcPr>
          <w:p w14:paraId="4E6E7F33" w14:textId="65CF99EF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Town Meeting to discuss regeneration of High Street –</w:t>
            </w:r>
            <w:r w:rsidR="004A3EA5" w:rsidRPr="000E4233">
              <w:rPr>
                <w:rFonts w:cstheme="minorHAnsi"/>
                <w:sz w:val="24"/>
                <w:szCs w:val="24"/>
              </w:rPr>
              <w:t xml:space="preserve"> Meeting </w:t>
            </w:r>
            <w:r w:rsidR="00C71908" w:rsidRPr="000E4233">
              <w:rPr>
                <w:rFonts w:cstheme="minorHAnsi"/>
                <w:sz w:val="24"/>
                <w:szCs w:val="24"/>
              </w:rPr>
              <w:t>to be held in January date and format tbc</w:t>
            </w:r>
          </w:p>
          <w:p w14:paraId="001298E7" w14:textId="143FDDAD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Wall, Mill Street – </w:t>
            </w:r>
            <w:r w:rsidR="00BC5E7C">
              <w:rPr>
                <w:rFonts w:cstheme="minorHAnsi"/>
                <w:sz w:val="24"/>
                <w:szCs w:val="24"/>
              </w:rPr>
              <w:t>ongoing</w:t>
            </w:r>
          </w:p>
          <w:p w14:paraId="6E42F634" w14:textId="2600665E" w:rsidR="00982D9F" w:rsidRPr="000E4233" w:rsidRDefault="00E33A64" w:rsidP="00BC5E7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4233">
              <w:rPr>
                <w:rFonts w:cstheme="minorHAnsi"/>
                <w:b/>
                <w:sz w:val="24"/>
                <w:szCs w:val="24"/>
              </w:rPr>
              <w:t>Soulton</w:t>
            </w:r>
            <w:proofErr w:type="spellEnd"/>
            <w:r w:rsidRPr="000E4233">
              <w:rPr>
                <w:rFonts w:cstheme="minorHAnsi"/>
                <w:b/>
                <w:sz w:val="24"/>
                <w:szCs w:val="24"/>
              </w:rPr>
              <w:t xml:space="preserve"> Road Bridge priority –</w:t>
            </w:r>
            <w:r w:rsidR="00BC5E7C">
              <w:rPr>
                <w:rFonts w:cstheme="minorHAnsi"/>
                <w:sz w:val="24"/>
                <w:szCs w:val="24"/>
              </w:rPr>
              <w:t xml:space="preserve"> scheme drawn up</w:t>
            </w:r>
          </w:p>
        </w:tc>
      </w:tr>
      <w:tr w:rsidR="00E33A64" w:rsidRPr="000E4233" w14:paraId="0846565C" w14:textId="77777777" w:rsidTr="00D87ED0">
        <w:tc>
          <w:tcPr>
            <w:tcW w:w="2127" w:type="dxa"/>
          </w:tcPr>
          <w:p w14:paraId="12AF5DF4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Highways issues </w:t>
            </w:r>
          </w:p>
        </w:tc>
        <w:tc>
          <w:tcPr>
            <w:tcW w:w="992" w:type="dxa"/>
          </w:tcPr>
          <w:p w14:paraId="6CB414D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125/15</w:t>
            </w:r>
          </w:p>
          <w:p w14:paraId="53901C4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5ABE5210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3429DF09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091D929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257ED9F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0EF9AEDD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2B6211F1" w14:textId="66CE2F4E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126/15</w:t>
            </w:r>
          </w:p>
          <w:p w14:paraId="7DB41E9E" w14:textId="4FA3B3AA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76/18</w:t>
            </w:r>
          </w:p>
          <w:p w14:paraId="02078A5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BF86996" w14:textId="77777777" w:rsidR="00982D9F" w:rsidRPr="000E4233" w:rsidRDefault="00982D9F" w:rsidP="000442FE">
            <w:pPr>
              <w:rPr>
                <w:rFonts w:cstheme="minorHAnsi"/>
                <w:sz w:val="24"/>
                <w:szCs w:val="24"/>
              </w:rPr>
            </w:pPr>
          </w:p>
          <w:p w14:paraId="2F57CC67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7651DCBA" w14:textId="1BB5FA80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106/18</w:t>
            </w:r>
          </w:p>
          <w:p w14:paraId="3D10E8A0" w14:textId="4CB90AE1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71E341E3" w14:textId="36638DB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24415145" w14:textId="78D79416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01590FE6" w14:textId="50C3A06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3D8DB838" w14:textId="77777777" w:rsidR="00E33A64" w:rsidRPr="000E4233" w:rsidRDefault="00E33A64" w:rsidP="00C7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ECF39F" w14:textId="151373B1" w:rsidR="00581AE1" w:rsidRPr="000E4233" w:rsidRDefault="00E33A64" w:rsidP="00581AE1">
            <w:pPr>
              <w:rPr>
                <w:sz w:val="24"/>
                <w:szCs w:val="24"/>
              </w:rPr>
            </w:pPr>
            <w:bookmarkStart w:id="0" w:name="_Hlk517171003"/>
            <w:bookmarkStart w:id="1" w:name="_Hlk6306685"/>
            <w:r w:rsidRPr="000E4233">
              <w:rPr>
                <w:rFonts w:cstheme="minorHAnsi"/>
                <w:b/>
                <w:sz w:val="24"/>
                <w:szCs w:val="24"/>
              </w:rPr>
              <w:t>Station Road, parking on bend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contacted Shropshire Council to request that </w:t>
            </w:r>
            <w:r w:rsidR="001E1C7E" w:rsidRPr="000E4233">
              <w:rPr>
                <w:sz w:val="24"/>
                <w:szCs w:val="24"/>
              </w:rPr>
              <w:t>length of yellow line area is reduced to just the bend.</w:t>
            </w:r>
            <w:r w:rsidR="008F3FAD" w:rsidRPr="000E4233">
              <w:rPr>
                <w:sz w:val="24"/>
                <w:szCs w:val="24"/>
              </w:rPr>
              <w:t xml:space="preserve"> Update </w:t>
            </w:r>
            <w:r w:rsidR="00217F5E" w:rsidRPr="000E4233">
              <w:rPr>
                <w:sz w:val="24"/>
                <w:szCs w:val="24"/>
              </w:rPr>
              <w:t>15.11.19</w:t>
            </w:r>
            <w:r w:rsidR="008F3FAD" w:rsidRPr="000E4233">
              <w:rPr>
                <w:sz w:val="24"/>
                <w:szCs w:val="24"/>
              </w:rPr>
              <w:t>- Traffic Regulation Orders need to be progressed by Traffic Team Manager.  These will be done as a package of measures so consultation on all of them is carried out at the same time</w:t>
            </w:r>
            <w:r w:rsidR="00581AE1" w:rsidRPr="000E4233">
              <w:rPr>
                <w:sz w:val="24"/>
                <w:szCs w:val="24"/>
              </w:rPr>
              <w:t xml:space="preserve"> There are also similar outstanding TRO issues in other market towns across the County.  He is trying to identify the relevant funding</w:t>
            </w:r>
            <w:r w:rsidR="00170532">
              <w:rPr>
                <w:sz w:val="24"/>
                <w:szCs w:val="24"/>
              </w:rPr>
              <w:t>.</w:t>
            </w:r>
          </w:p>
          <w:p w14:paraId="56001C0A" w14:textId="4E220C0F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Main Car Park, white line retouching 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8F3BF8" w:rsidRPr="000E4233">
              <w:rPr>
                <w:rFonts w:cstheme="minorHAnsi"/>
                <w:sz w:val="24"/>
                <w:szCs w:val="24"/>
              </w:rPr>
              <w:t xml:space="preserve">awaiting </w:t>
            </w:r>
            <w:r w:rsidR="001E1C7E" w:rsidRPr="000E4233">
              <w:rPr>
                <w:rFonts w:cstheme="minorHAnsi"/>
                <w:sz w:val="24"/>
                <w:szCs w:val="24"/>
              </w:rPr>
              <w:t>confirmation of works</w:t>
            </w:r>
          </w:p>
          <w:p w14:paraId="41296B49" w14:textId="05F9759F" w:rsidR="00217F5E" w:rsidRPr="000E4233" w:rsidRDefault="00E33A64" w:rsidP="00217F5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Barnard Street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581AE1" w:rsidRPr="000E4233">
              <w:rPr>
                <w:sz w:val="24"/>
                <w:szCs w:val="24"/>
              </w:rPr>
              <w:t xml:space="preserve">see update </w:t>
            </w:r>
            <w:r w:rsidR="006A5BFC" w:rsidRPr="000E4233">
              <w:rPr>
                <w:sz w:val="24"/>
                <w:szCs w:val="24"/>
              </w:rPr>
              <w:t>under Station Road park</w:t>
            </w:r>
            <w:r w:rsidR="00BC5E7C">
              <w:rPr>
                <w:sz w:val="24"/>
                <w:szCs w:val="24"/>
              </w:rPr>
              <w:t>ing</w:t>
            </w:r>
          </w:p>
          <w:p w14:paraId="59241948" w14:textId="264A0FFD" w:rsidR="00982D9F" w:rsidRPr="000E4233" w:rsidRDefault="00E33A64" w:rsidP="00982D9F">
            <w:pPr>
              <w:rPr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Mill Street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C11C61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chased 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Alun Morgan </w:t>
            </w:r>
            <w:r w:rsidR="003479C9" w:rsidRPr="000E4233">
              <w:rPr>
                <w:rFonts w:cstheme="minorHAnsi"/>
                <w:sz w:val="24"/>
                <w:szCs w:val="24"/>
              </w:rPr>
              <w:t>for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 an</w:t>
            </w:r>
            <w:r w:rsidR="003479C9" w:rsidRPr="000E4233">
              <w:rPr>
                <w:rFonts w:cstheme="minorHAnsi"/>
                <w:sz w:val="24"/>
                <w:szCs w:val="24"/>
              </w:rPr>
              <w:t xml:space="preserve"> update on roundels 13.11.1</w:t>
            </w:r>
            <w:r w:rsidR="000D1050" w:rsidRPr="000E4233">
              <w:rPr>
                <w:rFonts w:cstheme="minorHAnsi"/>
                <w:sz w:val="24"/>
                <w:szCs w:val="24"/>
              </w:rPr>
              <w:t>9</w:t>
            </w:r>
            <w:r w:rsidR="00217F5E" w:rsidRPr="000E4233">
              <w:rPr>
                <w:rFonts w:cstheme="minorHAnsi"/>
                <w:sz w:val="24"/>
                <w:szCs w:val="24"/>
              </w:rPr>
              <w:t xml:space="preserve"> update</w:t>
            </w:r>
            <w:r w:rsidR="00C905CD" w:rsidRPr="000E4233">
              <w:rPr>
                <w:sz w:val="24"/>
                <w:szCs w:val="24"/>
              </w:rPr>
              <w:t xml:space="preserve"> 15.11.19 - 20mph roundels are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bookmarkEnd w:id="0"/>
          <w:p w14:paraId="62C65439" w14:textId="025429B7" w:rsidR="00C905CD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HGV Signs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982D9F" w:rsidRPr="000E4233">
              <w:rPr>
                <w:rFonts w:cstheme="minorHAnsi"/>
                <w:sz w:val="24"/>
                <w:szCs w:val="24"/>
              </w:rPr>
              <w:t>update received 24.4</w:t>
            </w:r>
            <w:r w:rsidR="00BC5E7C">
              <w:rPr>
                <w:rFonts w:cstheme="minorHAnsi"/>
                <w:sz w:val="24"/>
                <w:szCs w:val="24"/>
              </w:rPr>
              <w:t>.19</w:t>
            </w:r>
            <w:r w:rsidR="00982D9F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982D9F" w:rsidRPr="000E4233">
              <w:rPr>
                <w:sz w:val="24"/>
                <w:szCs w:val="24"/>
              </w:rPr>
              <w:t xml:space="preserve">installation details for HGV signs is being finalised and then Kier will be </w:t>
            </w:r>
            <w:r w:rsidR="008F3BF8" w:rsidRPr="000E4233">
              <w:rPr>
                <w:sz w:val="24"/>
                <w:szCs w:val="24"/>
              </w:rPr>
              <w:t>asked to</w:t>
            </w:r>
            <w:r w:rsidR="00982D9F" w:rsidRPr="000E4233">
              <w:rPr>
                <w:sz w:val="24"/>
                <w:szCs w:val="24"/>
              </w:rPr>
              <w:t xml:space="preserve"> carry out the works.</w:t>
            </w:r>
            <w:r w:rsidR="00C905CD" w:rsidRPr="000E4233">
              <w:rPr>
                <w:sz w:val="24"/>
                <w:szCs w:val="24"/>
              </w:rPr>
              <w:t xml:space="preserve"> Update 15.11.19 HGV signage is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p w14:paraId="480BD064" w14:textId="71D10BEC" w:rsidR="006B3EA5" w:rsidRPr="000E4233" w:rsidRDefault="00E33A64" w:rsidP="00006636">
            <w:pPr>
              <w:pStyle w:val="PlainText"/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Ellesmere Road</w:t>
            </w:r>
            <w:r w:rsidRPr="000E4233">
              <w:rPr>
                <w:rFonts w:cstheme="minorHAnsi"/>
                <w:sz w:val="24"/>
                <w:szCs w:val="24"/>
              </w:rPr>
              <w:t xml:space="preserve"> – Footway extension – Cllr Mellings to raise direct with Shropshire Council</w:t>
            </w:r>
            <w:bookmarkEnd w:id="1"/>
            <w:r w:rsidR="00170532">
              <w:rPr>
                <w:rFonts w:cstheme="minorHAnsi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E33A64" w:rsidRPr="000E4233" w14:paraId="19CA933B" w14:textId="77777777" w:rsidTr="00D87ED0">
        <w:tc>
          <w:tcPr>
            <w:tcW w:w="2127" w:type="dxa"/>
          </w:tcPr>
          <w:p w14:paraId="708A8549" w14:textId="501C36C3" w:rsidR="00E33A64" w:rsidRPr="000E4233" w:rsidRDefault="00C21480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Station </w:t>
            </w:r>
          </w:p>
        </w:tc>
        <w:tc>
          <w:tcPr>
            <w:tcW w:w="992" w:type="dxa"/>
          </w:tcPr>
          <w:p w14:paraId="0D2834D6" w14:textId="75132FC9" w:rsidR="00E33A64" w:rsidRPr="000E4233" w:rsidRDefault="00C21480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193/19</w:t>
            </w:r>
          </w:p>
        </w:tc>
        <w:tc>
          <w:tcPr>
            <w:tcW w:w="7371" w:type="dxa"/>
          </w:tcPr>
          <w:p w14:paraId="13B95BD6" w14:textId="72426A78" w:rsidR="00E33A64" w:rsidRDefault="00133826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Ticket machine installation awaited </w:t>
            </w:r>
            <w:r w:rsidR="00C71908" w:rsidRPr="000E4233">
              <w:rPr>
                <w:rFonts w:asciiTheme="minorHAnsi" w:hAnsiTheme="minorHAnsi" w:cstheme="minorHAnsi"/>
              </w:rPr>
              <w:t>new date early 2020</w:t>
            </w:r>
          </w:p>
          <w:p w14:paraId="71B076CD" w14:textId="27A172CA" w:rsidR="00C53AA9" w:rsidRPr="000E4233" w:rsidRDefault="0084565C" w:rsidP="00B5366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Barriers damaged </w:t>
            </w:r>
            <w:r w:rsidR="00B8447F">
              <w:rPr>
                <w:rFonts w:asciiTheme="minorHAnsi" w:hAnsiTheme="minorHAnsi" w:cstheme="minorHAnsi"/>
              </w:rPr>
              <w:t>3.12.19</w:t>
            </w:r>
            <w:r w:rsidR="00B536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33A64" w:rsidRPr="000E4233" w14:paraId="67DE8A2A" w14:textId="77777777" w:rsidTr="00D87ED0">
        <w:tc>
          <w:tcPr>
            <w:tcW w:w="2127" w:type="dxa"/>
          </w:tcPr>
          <w:p w14:paraId="0B7F028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Care Committee</w:t>
            </w:r>
          </w:p>
        </w:tc>
        <w:tc>
          <w:tcPr>
            <w:tcW w:w="992" w:type="dxa"/>
          </w:tcPr>
          <w:p w14:paraId="22916C9C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17/18</w:t>
            </w:r>
          </w:p>
        </w:tc>
        <w:tc>
          <w:tcPr>
            <w:tcW w:w="7371" w:type="dxa"/>
          </w:tcPr>
          <w:p w14:paraId="4000558B" w14:textId="397115CE" w:rsidR="00E33A64" w:rsidRPr="000E4233" w:rsidRDefault="0084565C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Next </w:t>
            </w:r>
            <w:r w:rsidR="00EF343C" w:rsidRPr="000E4233">
              <w:rPr>
                <w:rFonts w:asciiTheme="minorHAnsi" w:hAnsiTheme="minorHAnsi" w:cstheme="minorHAnsi"/>
              </w:rPr>
              <w:t>meeting March</w:t>
            </w:r>
          </w:p>
        </w:tc>
      </w:tr>
      <w:tr w:rsidR="00E33A64" w:rsidRPr="000E4233" w14:paraId="2C619920" w14:textId="77777777" w:rsidTr="00D87ED0">
        <w:tc>
          <w:tcPr>
            <w:tcW w:w="2127" w:type="dxa"/>
          </w:tcPr>
          <w:p w14:paraId="62638FD5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Wilmott Meadow</w:t>
            </w:r>
          </w:p>
        </w:tc>
        <w:tc>
          <w:tcPr>
            <w:tcW w:w="992" w:type="dxa"/>
          </w:tcPr>
          <w:p w14:paraId="2091BAC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112/18</w:t>
            </w:r>
          </w:p>
        </w:tc>
        <w:tc>
          <w:tcPr>
            <w:tcW w:w="7371" w:type="dxa"/>
          </w:tcPr>
          <w:p w14:paraId="11B6C99F" w14:textId="7863D8AC" w:rsidR="00E33A64" w:rsidRPr="000E4233" w:rsidRDefault="00F123DE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Taylor Wimpey</w:t>
            </w:r>
            <w:r w:rsidR="00676BA1" w:rsidRPr="000E4233">
              <w:rPr>
                <w:rFonts w:asciiTheme="minorHAnsi" w:hAnsiTheme="minorHAnsi" w:cstheme="minorHAnsi"/>
              </w:rPr>
              <w:t xml:space="preserve"> progress</w:t>
            </w:r>
            <w:r w:rsidR="00133826" w:rsidRPr="000E4233">
              <w:rPr>
                <w:rFonts w:asciiTheme="minorHAnsi" w:hAnsiTheme="minorHAnsi" w:cstheme="minorHAnsi"/>
              </w:rPr>
              <w:t>ing</w:t>
            </w:r>
            <w:r w:rsidR="00E33A64" w:rsidRPr="000E4233">
              <w:rPr>
                <w:rFonts w:asciiTheme="minorHAnsi" w:hAnsiTheme="minorHAnsi" w:cstheme="minorHAnsi"/>
              </w:rPr>
              <w:t xml:space="preserve"> legal transfer </w:t>
            </w:r>
            <w:r w:rsidR="00C71908" w:rsidRPr="000E4233">
              <w:rPr>
                <w:rFonts w:asciiTheme="minorHAnsi" w:hAnsiTheme="minorHAnsi" w:cstheme="minorHAnsi"/>
              </w:rPr>
              <w:t>chased Oct 2019</w:t>
            </w:r>
            <w:r w:rsidR="007B54A6">
              <w:rPr>
                <w:rFonts w:asciiTheme="minorHAnsi" w:hAnsiTheme="minorHAnsi" w:cstheme="minorHAnsi"/>
              </w:rPr>
              <w:t xml:space="preserve"> and 26.11.19</w:t>
            </w:r>
          </w:p>
        </w:tc>
      </w:tr>
      <w:tr w:rsidR="00E33A64" w:rsidRPr="000E4233" w14:paraId="0F7E8C7B" w14:textId="77777777" w:rsidTr="00D87ED0">
        <w:tc>
          <w:tcPr>
            <w:tcW w:w="2127" w:type="dxa"/>
          </w:tcPr>
          <w:p w14:paraId="2E48FA07" w14:textId="534309E2" w:rsidR="00E33A64" w:rsidRPr="000E4233" w:rsidRDefault="00E33A64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Dog Fouling</w:t>
            </w:r>
          </w:p>
        </w:tc>
        <w:tc>
          <w:tcPr>
            <w:tcW w:w="992" w:type="dxa"/>
          </w:tcPr>
          <w:p w14:paraId="40ACA0A1" w14:textId="1CA773B0" w:rsidR="00E33A64" w:rsidRPr="000E4233" w:rsidRDefault="00E33A64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155/19</w:t>
            </w:r>
          </w:p>
        </w:tc>
        <w:tc>
          <w:tcPr>
            <w:tcW w:w="7371" w:type="dxa"/>
          </w:tcPr>
          <w:p w14:paraId="399B2245" w14:textId="297C24FD" w:rsidR="00E33A64" w:rsidRPr="000E4233" w:rsidRDefault="003B35E2" w:rsidP="00BC5E7C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Youth Club </w:t>
            </w:r>
            <w:r w:rsidR="00C71908" w:rsidRPr="000E4233">
              <w:rPr>
                <w:rFonts w:asciiTheme="minorHAnsi" w:hAnsiTheme="minorHAnsi" w:cstheme="minorHAnsi"/>
              </w:rPr>
              <w:t xml:space="preserve">currently </w:t>
            </w:r>
            <w:r w:rsidR="005B1CCF" w:rsidRPr="000E4233">
              <w:rPr>
                <w:rFonts w:asciiTheme="minorHAnsi" w:hAnsiTheme="minorHAnsi" w:cstheme="minorHAnsi"/>
              </w:rPr>
              <w:t>redesign</w:t>
            </w:r>
            <w:r w:rsidR="00C71908" w:rsidRPr="000E4233">
              <w:rPr>
                <w:rFonts w:asciiTheme="minorHAnsi" w:hAnsiTheme="minorHAnsi" w:cstheme="minorHAnsi"/>
              </w:rPr>
              <w:t>ing</w:t>
            </w:r>
            <w:r w:rsidR="005B1CCF" w:rsidRPr="000E4233">
              <w:rPr>
                <w:rFonts w:asciiTheme="minorHAnsi" w:hAnsiTheme="minorHAnsi" w:cstheme="minorHAnsi"/>
              </w:rPr>
              <w:t xml:space="preserve"> banner as part of Autumn work programme</w:t>
            </w:r>
            <w:r w:rsidRPr="000E423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33A64" w:rsidRPr="000E4233" w14:paraId="0B33137A" w14:textId="77777777" w:rsidTr="00D87ED0">
        <w:tc>
          <w:tcPr>
            <w:tcW w:w="2127" w:type="dxa"/>
          </w:tcPr>
          <w:p w14:paraId="7B899718" w14:textId="2FD73612" w:rsidR="00E33A64" w:rsidRPr="000E4233" w:rsidRDefault="00E33A64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Park House</w:t>
            </w:r>
          </w:p>
        </w:tc>
        <w:tc>
          <w:tcPr>
            <w:tcW w:w="992" w:type="dxa"/>
          </w:tcPr>
          <w:p w14:paraId="68766A07" w14:textId="15DEA2F7" w:rsidR="00E33A64" w:rsidRPr="000E4233" w:rsidRDefault="00E33A64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156/19</w:t>
            </w:r>
          </w:p>
        </w:tc>
        <w:tc>
          <w:tcPr>
            <w:tcW w:w="7371" w:type="dxa"/>
          </w:tcPr>
          <w:p w14:paraId="21CE878E" w14:textId="495EED77" w:rsidR="00E33A64" w:rsidRPr="000E4233" w:rsidRDefault="00274944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Discussions </w:t>
            </w:r>
            <w:r w:rsidR="00C53AA9" w:rsidRPr="000E4233">
              <w:rPr>
                <w:rFonts w:asciiTheme="minorHAnsi" w:hAnsiTheme="minorHAnsi" w:cstheme="minorHAnsi"/>
              </w:rPr>
              <w:t>continuing</w:t>
            </w:r>
            <w:r w:rsidRPr="000E4233">
              <w:rPr>
                <w:rFonts w:asciiTheme="minorHAnsi" w:hAnsiTheme="minorHAnsi" w:cstheme="minorHAnsi"/>
              </w:rPr>
              <w:t xml:space="preserve"> between Shropshire Council and Historic England</w:t>
            </w:r>
          </w:p>
        </w:tc>
      </w:tr>
      <w:tr w:rsidR="00D65969" w:rsidRPr="000E4233" w14:paraId="10F6F5CD" w14:textId="77777777" w:rsidTr="00D87ED0">
        <w:tc>
          <w:tcPr>
            <w:tcW w:w="2127" w:type="dxa"/>
          </w:tcPr>
          <w:p w14:paraId="26D412EA" w14:textId="1337E27D" w:rsidR="00D65969" w:rsidRPr="000E4233" w:rsidRDefault="00D65969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T</w:t>
            </w:r>
            <w:r w:rsidR="00F5046E" w:rsidRPr="000E4233">
              <w:rPr>
                <w:rFonts w:cstheme="minorHAnsi"/>
                <w:b/>
                <w:sz w:val="24"/>
                <w:szCs w:val="24"/>
              </w:rPr>
              <w:t>o</w:t>
            </w:r>
            <w:r w:rsidRPr="000E4233">
              <w:rPr>
                <w:rFonts w:cstheme="minorHAnsi"/>
                <w:b/>
                <w:sz w:val="24"/>
                <w:szCs w:val="24"/>
              </w:rPr>
              <w:t>wn Pavements</w:t>
            </w:r>
          </w:p>
        </w:tc>
        <w:tc>
          <w:tcPr>
            <w:tcW w:w="992" w:type="dxa"/>
          </w:tcPr>
          <w:p w14:paraId="30E66FAE" w14:textId="58719332" w:rsidR="00D65969" w:rsidRPr="000E4233" w:rsidRDefault="00D65969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171/19</w:t>
            </w:r>
          </w:p>
        </w:tc>
        <w:tc>
          <w:tcPr>
            <w:tcW w:w="7371" w:type="dxa"/>
          </w:tcPr>
          <w:p w14:paraId="1357236E" w14:textId="59C8BEDA" w:rsidR="00D65969" w:rsidRPr="000E4233" w:rsidRDefault="00D65969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Inspection</w:t>
            </w:r>
            <w:r w:rsidR="00775F26" w:rsidRPr="000E4233">
              <w:rPr>
                <w:rFonts w:asciiTheme="minorHAnsi" w:hAnsiTheme="minorHAnsi" w:cstheme="minorHAnsi"/>
              </w:rPr>
              <w:t xml:space="preserve"> with officers</w:t>
            </w:r>
            <w:r w:rsidRPr="000E4233">
              <w:rPr>
                <w:rFonts w:asciiTheme="minorHAnsi" w:hAnsiTheme="minorHAnsi" w:cstheme="minorHAnsi"/>
              </w:rPr>
              <w:t xml:space="preserve"> to take place</w:t>
            </w:r>
          </w:p>
        </w:tc>
      </w:tr>
      <w:tr w:rsidR="00D3318B" w:rsidRPr="000E4233" w14:paraId="3CAA6C28" w14:textId="77777777" w:rsidTr="00D87ED0">
        <w:tc>
          <w:tcPr>
            <w:tcW w:w="2127" w:type="dxa"/>
          </w:tcPr>
          <w:p w14:paraId="7D6ACAD9" w14:textId="42347D27" w:rsidR="00D3318B" w:rsidRPr="000E4233" w:rsidRDefault="002C3289" w:rsidP="00E33A6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4233">
              <w:rPr>
                <w:rFonts w:cstheme="minorHAnsi"/>
                <w:b/>
                <w:sz w:val="24"/>
                <w:szCs w:val="24"/>
              </w:rPr>
              <w:t>Litterpicking</w:t>
            </w:r>
            <w:proofErr w:type="spellEnd"/>
          </w:p>
        </w:tc>
        <w:tc>
          <w:tcPr>
            <w:tcW w:w="992" w:type="dxa"/>
          </w:tcPr>
          <w:p w14:paraId="04F4EC49" w14:textId="1934091E" w:rsidR="00D3318B" w:rsidRPr="000E4233" w:rsidRDefault="00D3318B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177/19</w:t>
            </w:r>
          </w:p>
        </w:tc>
        <w:tc>
          <w:tcPr>
            <w:tcW w:w="7371" w:type="dxa"/>
          </w:tcPr>
          <w:p w14:paraId="43194CF7" w14:textId="5F9D4CCE" w:rsidR="00D3318B" w:rsidRPr="000E4233" w:rsidRDefault="00EF343C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Next </w:t>
            </w:r>
            <w:proofErr w:type="spellStart"/>
            <w:r w:rsidRPr="000E4233">
              <w:rPr>
                <w:rFonts w:asciiTheme="minorHAnsi" w:hAnsiTheme="minorHAnsi" w:cstheme="minorHAnsi"/>
              </w:rPr>
              <w:t>litterpick</w:t>
            </w:r>
            <w:proofErr w:type="spellEnd"/>
            <w:r w:rsidRPr="000E4233">
              <w:rPr>
                <w:rFonts w:asciiTheme="minorHAnsi" w:hAnsiTheme="minorHAnsi" w:cstheme="minorHAnsi"/>
              </w:rPr>
              <w:t xml:space="preserve"> early 2020</w:t>
            </w:r>
          </w:p>
        </w:tc>
      </w:tr>
      <w:tr w:rsidR="00F123DE" w:rsidRPr="000E4233" w14:paraId="324AD2FC" w14:textId="77777777" w:rsidTr="00D87ED0">
        <w:tc>
          <w:tcPr>
            <w:tcW w:w="2127" w:type="dxa"/>
          </w:tcPr>
          <w:p w14:paraId="208E8E82" w14:textId="7DB11CC4" w:rsidR="00F123DE" w:rsidRPr="000E4233" w:rsidRDefault="00C21480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Payroll</w:t>
            </w:r>
          </w:p>
        </w:tc>
        <w:tc>
          <w:tcPr>
            <w:tcW w:w="992" w:type="dxa"/>
          </w:tcPr>
          <w:p w14:paraId="17FDE0F4" w14:textId="3A4BCABB" w:rsidR="00F123DE" w:rsidRPr="000E4233" w:rsidRDefault="00F123DE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</w:t>
            </w:r>
            <w:r w:rsidR="00C21480" w:rsidRPr="000E4233">
              <w:rPr>
                <w:rFonts w:cstheme="minorHAnsi"/>
                <w:sz w:val="24"/>
                <w:szCs w:val="24"/>
              </w:rPr>
              <w:t>86/19</w:t>
            </w:r>
          </w:p>
        </w:tc>
        <w:tc>
          <w:tcPr>
            <w:tcW w:w="7371" w:type="dxa"/>
          </w:tcPr>
          <w:p w14:paraId="01ABAE50" w14:textId="16E07E51" w:rsidR="00F123DE" w:rsidRPr="000E4233" w:rsidRDefault="00C21480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Application </w:t>
            </w:r>
            <w:r w:rsidR="008F3BF8" w:rsidRPr="000E4233">
              <w:rPr>
                <w:rFonts w:asciiTheme="minorHAnsi" w:hAnsiTheme="minorHAnsi" w:cstheme="minorHAnsi"/>
              </w:rPr>
              <w:t xml:space="preserve">for BACS </w:t>
            </w:r>
            <w:r w:rsidR="00133826" w:rsidRPr="000E4233">
              <w:rPr>
                <w:rFonts w:asciiTheme="minorHAnsi" w:hAnsiTheme="minorHAnsi" w:cstheme="minorHAnsi"/>
              </w:rPr>
              <w:t>approved and payment for set up made</w:t>
            </w:r>
            <w:r w:rsidR="00CF79D6">
              <w:rPr>
                <w:rFonts w:asciiTheme="minorHAnsi" w:hAnsiTheme="minorHAnsi" w:cstheme="minorHAnsi"/>
              </w:rPr>
              <w:t xml:space="preserve"> awaiting action by Shropshire Council </w:t>
            </w:r>
          </w:p>
        </w:tc>
      </w:tr>
      <w:tr w:rsidR="00123BAD" w:rsidRPr="000E4233" w14:paraId="5049C411" w14:textId="77777777" w:rsidTr="00D87ED0">
        <w:tc>
          <w:tcPr>
            <w:tcW w:w="2127" w:type="dxa"/>
          </w:tcPr>
          <w:p w14:paraId="41C9BD92" w14:textId="1DE020F2" w:rsidR="00123BAD" w:rsidRPr="000E4233" w:rsidRDefault="00123BAD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BEAM</w:t>
            </w:r>
          </w:p>
        </w:tc>
        <w:tc>
          <w:tcPr>
            <w:tcW w:w="992" w:type="dxa"/>
          </w:tcPr>
          <w:p w14:paraId="737A679F" w14:textId="5B0F47BB" w:rsidR="00123BAD" w:rsidRPr="000E4233" w:rsidRDefault="00123BAD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16/19</w:t>
            </w:r>
          </w:p>
        </w:tc>
        <w:tc>
          <w:tcPr>
            <w:tcW w:w="7371" w:type="dxa"/>
          </w:tcPr>
          <w:p w14:paraId="39E639F2" w14:textId="0EF2AB55" w:rsidR="00123BAD" w:rsidRPr="000E4233" w:rsidRDefault="00CF56B3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response</w:t>
            </w:r>
            <w:r w:rsidR="005B1CCF" w:rsidRPr="000E4233">
              <w:rPr>
                <w:rFonts w:asciiTheme="minorHAnsi" w:hAnsiTheme="minorHAnsi" w:cstheme="minorHAnsi"/>
              </w:rPr>
              <w:t xml:space="preserve"> from co-ordinator</w:t>
            </w:r>
          </w:p>
        </w:tc>
      </w:tr>
      <w:tr w:rsidR="00772A36" w:rsidRPr="000E4233" w14:paraId="09E359D3" w14:textId="77777777" w:rsidTr="00D87ED0">
        <w:tc>
          <w:tcPr>
            <w:tcW w:w="2127" w:type="dxa"/>
          </w:tcPr>
          <w:p w14:paraId="3793A553" w14:textId="486A4B4B" w:rsidR="00772A36" w:rsidRPr="000E4233" w:rsidRDefault="00772A36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Old Toilet Block</w:t>
            </w:r>
          </w:p>
        </w:tc>
        <w:tc>
          <w:tcPr>
            <w:tcW w:w="992" w:type="dxa"/>
          </w:tcPr>
          <w:p w14:paraId="363A3E10" w14:textId="456C1303" w:rsidR="00772A36" w:rsidRPr="000E4233" w:rsidRDefault="00772A36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32/19</w:t>
            </w:r>
          </w:p>
        </w:tc>
        <w:tc>
          <w:tcPr>
            <w:tcW w:w="7371" w:type="dxa"/>
          </w:tcPr>
          <w:p w14:paraId="736BCEA4" w14:textId="07E54011" w:rsidR="00772A36" w:rsidRPr="000E4233" w:rsidRDefault="0013726B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Discussions ongoing</w:t>
            </w:r>
          </w:p>
        </w:tc>
      </w:tr>
      <w:tr w:rsidR="00772A36" w:rsidRPr="000E4233" w14:paraId="5A7D2E17" w14:textId="77777777" w:rsidTr="00D87ED0">
        <w:tc>
          <w:tcPr>
            <w:tcW w:w="2127" w:type="dxa"/>
          </w:tcPr>
          <w:p w14:paraId="35289DEA" w14:textId="16738538" w:rsidR="00772A36" w:rsidRPr="000E4233" w:rsidRDefault="00772A36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Morgan Library</w:t>
            </w:r>
          </w:p>
        </w:tc>
        <w:tc>
          <w:tcPr>
            <w:tcW w:w="992" w:type="dxa"/>
          </w:tcPr>
          <w:p w14:paraId="723EF4BE" w14:textId="216C0F60" w:rsidR="00772A36" w:rsidRPr="000E4233" w:rsidRDefault="00772A36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38/19</w:t>
            </w:r>
          </w:p>
        </w:tc>
        <w:tc>
          <w:tcPr>
            <w:tcW w:w="7371" w:type="dxa"/>
          </w:tcPr>
          <w:p w14:paraId="74401BF3" w14:textId="7A7D7628" w:rsidR="00772A36" w:rsidRPr="000E4233" w:rsidRDefault="00CF79D6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Survey commissioned</w:t>
            </w:r>
          </w:p>
        </w:tc>
      </w:tr>
      <w:tr w:rsidR="00C71908" w:rsidRPr="000E4233" w14:paraId="193B36A4" w14:textId="77777777" w:rsidTr="00D87ED0">
        <w:tc>
          <w:tcPr>
            <w:tcW w:w="2127" w:type="dxa"/>
          </w:tcPr>
          <w:p w14:paraId="680F0EC5" w14:textId="6C27C101" w:rsidR="00C71908" w:rsidRPr="000E4233" w:rsidRDefault="00C71908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Phone box removal</w:t>
            </w:r>
          </w:p>
        </w:tc>
        <w:tc>
          <w:tcPr>
            <w:tcW w:w="992" w:type="dxa"/>
          </w:tcPr>
          <w:p w14:paraId="24B6916E" w14:textId="09F95C9D" w:rsidR="00C71908" w:rsidRPr="000E4233" w:rsidRDefault="00C71908" w:rsidP="00E33A64">
            <w:pPr>
              <w:rPr>
                <w:rFonts w:cstheme="minorHAnsi"/>
                <w:bCs/>
                <w:sz w:val="24"/>
                <w:szCs w:val="24"/>
              </w:rPr>
            </w:pPr>
            <w:r w:rsidRPr="000E4233">
              <w:rPr>
                <w:rFonts w:cstheme="minorHAnsi"/>
                <w:bCs/>
                <w:sz w:val="24"/>
                <w:szCs w:val="24"/>
              </w:rPr>
              <w:t>79/19</w:t>
            </w:r>
          </w:p>
        </w:tc>
        <w:tc>
          <w:tcPr>
            <w:tcW w:w="7371" w:type="dxa"/>
          </w:tcPr>
          <w:p w14:paraId="0AF5F817" w14:textId="55BF5E9C" w:rsidR="00C71908" w:rsidRPr="000E4233" w:rsidRDefault="00C71908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Objection sent – no update</w:t>
            </w:r>
          </w:p>
        </w:tc>
      </w:tr>
      <w:tr w:rsidR="00C71908" w:rsidRPr="000E4233" w14:paraId="0A08D554" w14:textId="77777777" w:rsidTr="00D87ED0">
        <w:tc>
          <w:tcPr>
            <w:tcW w:w="2127" w:type="dxa"/>
          </w:tcPr>
          <w:p w14:paraId="01471B08" w14:textId="25E6F20C" w:rsidR="00C71908" w:rsidRPr="000E4233" w:rsidRDefault="00C71908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VE Day Commemorations</w:t>
            </w:r>
          </w:p>
        </w:tc>
        <w:tc>
          <w:tcPr>
            <w:tcW w:w="992" w:type="dxa"/>
          </w:tcPr>
          <w:p w14:paraId="1FE4BA2E" w14:textId="1CC2C903" w:rsidR="00C71908" w:rsidRPr="000E4233" w:rsidRDefault="00C71908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77/19</w:t>
            </w:r>
          </w:p>
        </w:tc>
        <w:tc>
          <w:tcPr>
            <w:tcW w:w="7371" w:type="dxa"/>
          </w:tcPr>
          <w:p w14:paraId="24C73A00" w14:textId="17A1D491" w:rsidR="00C71908" w:rsidRPr="000E4233" w:rsidRDefault="00BC5E7C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CE5EFB" w:rsidRPr="000E4233">
              <w:rPr>
                <w:rFonts w:asciiTheme="minorHAnsi" w:hAnsiTheme="minorHAnsi" w:cstheme="minorHAnsi"/>
              </w:rPr>
              <w:t xml:space="preserve">ext meeting </w:t>
            </w:r>
            <w:r w:rsidR="00DF2C52" w:rsidRPr="000E4233">
              <w:rPr>
                <w:rFonts w:asciiTheme="minorHAnsi" w:hAnsiTheme="minorHAnsi" w:cstheme="minorHAnsi"/>
              </w:rPr>
              <w:t>10.2.19</w:t>
            </w:r>
          </w:p>
        </w:tc>
      </w:tr>
      <w:tr w:rsidR="00C71908" w:rsidRPr="000E4233" w14:paraId="383ABEE7" w14:textId="77777777" w:rsidTr="00D87ED0">
        <w:tc>
          <w:tcPr>
            <w:tcW w:w="2127" w:type="dxa"/>
          </w:tcPr>
          <w:p w14:paraId="55E0C640" w14:textId="5E9D3FFB" w:rsidR="00C71908" w:rsidRPr="000E4233" w:rsidRDefault="00C71908" w:rsidP="0045204C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Fothergill Way POS</w:t>
            </w:r>
          </w:p>
        </w:tc>
        <w:tc>
          <w:tcPr>
            <w:tcW w:w="992" w:type="dxa"/>
          </w:tcPr>
          <w:p w14:paraId="2B225DBE" w14:textId="6A673F00" w:rsidR="00C71908" w:rsidRPr="000E4233" w:rsidRDefault="00C71908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84/19</w:t>
            </w:r>
          </w:p>
        </w:tc>
        <w:tc>
          <w:tcPr>
            <w:tcW w:w="7371" w:type="dxa"/>
          </w:tcPr>
          <w:p w14:paraId="6073095B" w14:textId="487BBCD2" w:rsidR="00C71908" w:rsidRPr="000E4233" w:rsidRDefault="00BC5E7C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Agenda</w:t>
            </w:r>
          </w:p>
        </w:tc>
      </w:tr>
      <w:tr w:rsidR="002B0554" w:rsidRPr="000E4233" w14:paraId="4A9B7246" w14:textId="77777777" w:rsidTr="00D87ED0">
        <w:tc>
          <w:tcPr>
            <w:tcW w:w="2127" w:type="dxa"/>
          </w:tcPr>
          <w:p w14:paraId="4377E525" w14:textId="65DBAB60" w:rsidR="002B0554" w:rsidRPr="000E4233" w:rsidRDefault="002B0554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RCEF Application</w:t>
            </w:r>
          </w:p>
        </w:tc>
        <w:tc>
          <w:tcPr>
            <w:tcW w:w="992" w:type="dxa"/>
          </w:tcPr>
          <w:p w14:paraId="699E8C17" w14:textId="77777777" w:rsidR="002B0554" w:rsidRPr="000E4233" w:rsidRDefault="002B0554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2712B6C" w14:textId="17643396" w:rsidR="002B0554" w:rsidRPr="000E4233" w:rsidRDefault="002B0554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submitte</w:t>
            </w:r>
            <w:r w:rsidR="00BC2693">
              <w:rPr>
                <w:rFonts w:asciiTheme="minorHAnsi" w:hAnsiTheme="minorHAnsi" w:cstheme="minorHAnsi"/>
              </w:rPr>
              <w:t>d</w:t>
            </w:r>
          </w:p>
        </w:tc>
      </w:tr>
      <w:tr w:rsidR="006D32AC" w:rsidRPr="000E4233" w14:paraId="6BAE929F" w14:textId="77777777" w:rsidTr="00D87ED0">
        <w:tc>
          <w:tcPr>
            <w:tcW w:w="2127" w:type="dxa"/>
          </w:tcPr>
          <w:p w14:paraId="6B2B4F6F" w14:textId="686BD776" w:rsidR="006D32AC" w:rsidRPr="000E4233" w:rsidRDefault="006D32AC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Shropshire Council</w:t>
            </w:r>
          </w:p>
        </w:tc>
        <w:tc>
          <w:tcPr>
            <w:tcW w:w="992" w:type="dxa"/>
          </w:tcPr>
          <w:p w14:paraId="588DF3AF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5CA8860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E107C39" w14:textId="00406528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188/19</w:t>
            </w:r>
          </w:p>
          <w:p w14:paraId="4175584B" w14:textId="77777777" w:rsidR="00A744A7" w:rsidRDefault="00A744A7" w:rsidP="00E33A64">
            <w:pPr>
              <w:rPr>
                <w:rFonts w:cstheme="minorHAnsi"/>
                <w:sz w:val="24"/>
                <w:szCs w:val="24"/>
              </w:rPr>
            </w:pPr>
          </w:p>
          <w:p w14:paraId="77934D6E" w14:textId="25DEC3F6" w:rsidR="006D32AC" w:rsidRPr="000E4233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154/19</w:t>
            </w:r>
          </w:p>
        </w:tc>
        <w:tc>
          <w:tcPr>
            <w:tcW w:w="7371" w:type="dxa"/>
          </w:tcPr>
          <w:p w14:paraId="469EAE71" w14:textId="2506909B" w:rsidR="00231F3B" w:rsidRPr="00A744A7" w:rsidRDefault="00624FA9" w:rsidP="00231F3B">
            <w:pPr>
              <w:rPr>
                <w:rFonts w:eastAsia="Times New Roman"/>
                <w:sz w:val="24"/>
                <w:szCs w:val="24"/>
              </w:rPr>
            </w:pPr>
            <w:r w:rsidRPr="00A744A7">
              <w:rPr>
                <w:rFonts w:cstheme="minorHAnsi"/>
                <w:sz w:val="24"/>
                <w:szCs w:val="24"/>
              </w:rPr>
              <w:t>Matters raised with Alun Morgan</w:t>
            </w:r>
            <w:r w:rsidR="001E6486" w:rsidRPr="00A744A7">
              <w:rPr>
                <w:rFonts w:cstheme="minorHAnsi"/>
                <w:sz w:val="24"/>
                <w:szCs w:val="24"/>
              </w:rPr>
              <w:t xml:space="preserve"> at meeting</w:t>
            </w:r>
            <w:r w:rsidR="005952E2" w:rsidRPr="00A744A7">
              <w:rPr>
                <w:rFonts w:cstheme="minorHAnsi"/>
                <w:sz w:val="24"/>
                <w:szCs w:val="24"/>
              </w:rPr>
              <w:t xml:space="preserve"> held</w:t>
            </w:r>
            <w:r w:rsidR="00CF79D6" w:rsidRPr="00A744A7">
              <w:rPr>
                <w:rFonts w:cstheme="minorHAnsi"/>
                <w:sz w:val="24"/>
                <w:szCs w:val="24"/>
              </w:rPr>
              <w:t xml:space="preserve"> 7.10.19</w:t>
            </w:r>
            <w:r w:rsidR="001E6486" w:rsidRPr="00A744A7">
              <w:rPr>
                <w:rFonts w:cstheme="minorHAnsi"/>
                <w:sz w:val="24"/>
                <w:szCs w:val="24"/>
              </w:rPr>
              <w:t xml:space="preserve"> </w:t>
            </w:r>
            <w:r w:rsidR="00231F3B" w:rsidRPr="00A744A7">
              <w:rPr>
                <w:rFonts w:eastAsia="Times New Roman"/>
                <w:sz w:val="24"/>
                <w:szCs w:val="24"/>
              </w:rPr>
              <w:t>on the following</w:t>
            </w:r>
            <w:r w:rsidR="003B21AE" w:rsidRPr="00A744A7">
              <w:rPr>
                <w:rFonts w:eastAsia="Times New Roman"/>
                <w:sz w:val="24"/>
                <w:szCs w:val="24"/>
              </w:rPr>
              <w:t xml:space="preserve"> items</w:t>
            </w:r>
            <w:r w:rsidR="00AC4BB6" w:rsidRPr="00A744A7">
              <w:rPr>
                <w:rFonts w:cstheme="minorHAnsi"/>
                <w:sz w:val="24"/>
                <w:szCs w:val="24"/>
              </w:rPr>
              <w:t xml:space="preserve"> chased up 13.11</w:t>
            </w:r>
            <w:r w:rsidR="00006636" w:rsidRPr="00A744A7">
              <w:rPr>
                <w:rFonts w:cstheme="minorHAnsi"/>
                <w:sz w:val="24"/>
                <w:szCs w:val="24"/>
              </w:rPr>
              <w:t>.19</w:t>
            </w:r>
            <w:r w:rsidR="00AC4BB6" w:rsidRPr="00A744A7">
              <w:rPr>
                <w:rFonts w:cstheme="minorHAnsi"/>
                <w:sz w:val="24"/>
                <w:szCs w:val="24"/>
              </w:rPr>
              <w:t>, 3.12</w:t>
            </w:r>
            <w:r w:rsidR="00006636" w:rsidRPr="00A744A7">
              <w:rPr>
                <w:rFonts w:cstheme="minorHAnsi"/>
                <w:sz w:val="24"/>
                <w:szCs w:val="24"/>
              </w:rPr>
              <w:t>.19</w:t>
            </w:r>
          </w:p>
          <w:p w14:paraId="453B4F1A" w14:textId="0F5663D4" w:rsidR="00A744A7" w:rsidRPr="00A744A7" w:rsidRDefault="00E54D6B" w:rsidP="00A744A7">
            <w:pPr>
              <w:pStyle w:val="NoSpacing"/>
              <w:rPr>
                <w:rFonts w:asciiTheme="minorHAnsi" w:eastAsia="Times New Roman" w:hAnsiTheme="minorHAnsi" w:cstheme="minorHAnsi"/>
              </w:rPr>
            </w:pPr>
            <w:r w:rsidRPr="00A744A7">
              <w:rPr>
                <w:rFonts w:asciiTheme="minorHAnsi" w:hAnsiTheme="minorHAnsi" w:cstheme="minorHAnsi"/>
              </w:rPr>
              <w:t>Pl</w:t>
            </w:r>
            <w:r w:rsidR="00A334D1" w:rsidRPr="00A744A7">
              <w:rPr>
                <w:rFonts w:asciiTheme="minorHAnsi" w:hAnsiTheme="minorHAnsi" w:cstheme="minorHAnsi"/>
              </w:rPr>
              <w:t>a</w:t>
            </w:r>
            <w:r w:rsidRPr="00A744A7">
              <w:rPr>
                <w:rFonts w:asciiTheme="minorHAnsi" w:hAnsiTheme="minorHAnsi" w:cstheme="minorHAnsi"/>
              </w:rPr>
              <w:t>y area</w:t>
            </w:r>
            <w:r w:rsidR="00CD298E" w:rsidRPr="00A744A7">
              <w:rPr>
                <w:rFonts w:asciiTheme="minorHAnsi" w:hAnsiTheme="minorHAnsi" w:cstheme="minorHAnsi"/>
              </w:rPr>
              <w:t xml:space="preserve"> maintenance contribution</w:t>
            </w:r>
            <w:r w:rsidR="00A334D1" w:rsidRPr="00A744A7">
              <w:rPr>
                <w:rFonts w:asciiTheme="minorHAnsi" w:hAnsiTheme="minorHAnsi" w:cstheme="minorHAnsi"/>
              </w:rPr>
              <w:t xml:space="preserve"> - </w:t>
            </w:r>
            <w:r w:rsidR="00504F75" w:rsidRPr="00A744A7">
              <w:rPr>
                <w:rFonts w:asciiTheme="minorHAnsi" w:eastAsia="Times New Roman" w:hAnsiTheme="minorHAnsi" w:cstheme="minorHAnsi"/>
              </w:rPr>
              <w:t>No update</w:t>
            </w:r>
          </w:p>
          <w:p w14:paraId="3A15C8DC" w14:textId="6E0D04EC" w:rsidR="00504F75" w:rsidRPr="00A744A7" w:rsidRDefault="00013F27" w:rsidP="00A744A7">
            <w:pPr>
              <w:pStyle w:val="NoSpacing"/>
            </w:pPr>
            <w:r w:rsidRPr="00A744A7">
              <w:rPr>
                <w:rFonts w:asciiTheme="minorHAnsi" w:eastAsia="Times New Roman" w:hAnsiTheme="minorHAnsi" w:cstheme="minorHAnsi"/>
              </w:rPr>
              <w:t xml:space="preserve">Maintenance of </w:t>
            </w:r>
            <w:proofErr w:type="spellStart"/>
            <w:r w:rsidRPr="00A744A7">
              <w:rPr>
                <w:rFonts w:asciiTheme="minorHAnsi" w:eastAsia="Times New Roman" w:hAnsiTheme="minorHAnsi" w:cstheme="minorHAnsi"/>
              </w:rPr>
              <w:t>Drawwell</w:t>
            </w:r>
            <w:proofErr w:type="spellEnd"/>
            <w:r w:rsidRPr="00A744A7">
              <w:rPr>
                <w:rFonts w:asciiTheme="minorHAnsi" w:eastAsia="Times New Roman" w:hAnsiTheme="minorHAnsi" w:cstheme="minorHAnsi"/>
              </w:rPr>
              <w:t xml:space="preserve"> Walk</w:t>
            </w:r>
            <w:r w:rsidR="00961C46" w:rsidRPr="00A744A7">
              <w:rPr>
                <w:rFonts w:asciiTheme="minorHAnsi" w:eastAsia="Times New Roman" w:hAnsiTheme="minorHAnsi" w:cstheme="minorHAnsi"/>
              </w:rPr>
              <w:t xml:space="preserve"> - </w:t>
            </w:r>
            <w:r w:rsidR="00504F75" w:rsidRPr="00A744A7">
              <w:rPr>
                <w:rFonts w:asciiTheme="minorHAnsi" w:hAnsiTheme="minorHAnsi" w:cstheme="minorHAnsi"/>
              </w:rPr>
              <w:t>land registry search confirms that the boundary of p</w:t>
            </w:r>
            <w:r w:rsidR="00C0231C" w:rsidRPr="00A744A7">
              <w:rPr>
                <w:rFonts w:asciiTheme="minorHAnsi" w:hAnsiTheme="minorHAnsi" w:cstheme="minorHAnsi"/>
              </w:rPr>
              <w:t xml:space="preserve">roperties </w:t>
            </w:r>
            <w:r w:rsidR="00504F75" w:rsidRPr="00A744A7">
              <w:rPr>
                <w:rFonts w:asciiTheme="minorHAnsi" w:hAnsiTheme="minorHAnsi" w:cstheme="minorHAnsi"/>
              </w:rPr>
              <w:t xml:space="preserve"> extends up to the tarmac surface of the path and </w:t>
            </w:r>
            <w:r w:rsidR="00504F75" w:rsidRPr="00A744A7">
              <w:rPr>
                <w:rFonts w:asciiTheme="minorHAnsi" w:hAnsiTheme="minorHAnsi" w:cstheme="minorHAnsi"/>
              </w:rPr>
              <w:lastRenderedPageBreak/>
              <w:t>the</w:t>
            </w:r>
            <w:r w:rsidR="00C0231C" w:rsidRPr="00A744A7">
              <w:rPr>
                <w:rFonts w:asciiTheme="minorHAnsi" w:hAnsiTheme="minorHAnsi" w:cstheme="minorHAnsi"/>
              </w:rPr>
              <w:t xml:space="preserve"> </w:t>
            </w:r>
            <w:r w:rsidR="00843C55" w:rsidRPr="00A744A7">
              <w:rPr>
                <w:rFonts w:asciiTheme="minorHAnsi" w:hAnsiTheme="minorHAnsi" w:cstheme="minorHAnsi"/>
              </w:rPr>
              <w:t>property owners</w:t>
            </w:r>
            <w:r w:rsidR="00504F75" w:rsidRPr="00A744A7">
              <w:rPr>
                <w:rFonts w:asciiTheme="minorHAnsi" w:hAnsiTheme="minorHAnsi" w:cstheme="minorHAnsi"/>
              </w:rPr>
              <w:t xml:space="preserve"> are responsible for </w:t>
            </w:r>
            <w:r w:rsidR="00843C55" w:rsidRPr="00A744A7">
              <w:rPr>
                <w:rFonts w:asciiTheme="minorHAnsi" w:hAnsiTheme="minorHAnsi" w:cstheme="minorHAnsi"/>
              </w:rPr>
              <w:t xml:space="preserve">overhanging </w:t>
            </w:r>
            <w:r w:rsidR="00504F75" w:rsidRPr="00A744A7">
              <w:rPr>
                <w:rFonts w:asciiTheme="minorHAnsi" w:hAnsiTheme="minorHAnsi" w:cstheme="minorHAnsi"/>
              </w:rPr>
              <w:t>trees and wall</w:t>
            </w:r>
            <w:r w:rsidR="00843C55" w:rsidRPr="00A744A7">
              <w:rPr>
                <w:rFonts w:asciiTheme="minorHAnsi" w:hAnsiTheme="minorHAnsi" w:cstheme="minorHAnsi"/>
              </w:rPr>
              <w:t>s</w:t>
            </w:r>
            <w:r w:rsidR="00504F75" w:rsidRPr="00A744A7">
              <w:rPr>
                <w:rFonts w:asciiTheme="minorHAnsi" w:hAnsiTheme="minorHAnsi" w:cstheme="minorHAnsi"/>
              </w:rPr>
              <w:t xml:space="preserve"> alongside the path</w:t>
            </w:r>
            <w:r w:rsidR="00843C55" w:rsidRPr="00A744A7">
              <w:rPr>
                <w:rFonts w:asciiTheme="minorHAnsi" w:hAnsiTheme="minorHAnsi" w:cstheme="minorHAnsi"/>
              </w:rPr>
              <w:t xml:space="preserve">. Rights of Way Staff </w:t>
            </w:r>
            <w:r w:rsidR="00716E0B" w:rsidRPr="00A744A7">
              <w:rPr>
                <w:rFonts w:asciiTheme="minorHAnsi" w:hAnsiTheme="minorHAnsi" w:cstheme="minorHAnsi"/>
              </w:rPr>
              <w:t xml:space="preserve">have met </w:t>
            </w:r>
            <w:r w:rsidR="00D66F2E" w:rsidRPr="00A744A7">
              <w:rPr>
                <w:rFonts w:asciiTheme="minorHAnsi" w:hAnsiTheme="minorHAnsi" w:cstheme="minorHAnsi"/>
              </w:rPr>
              <w:t xml:space="preserve">some </w:t>
            </w:r>
            <w:r w:rsidR="00716E0B" w:rsidRPr="00A744A7">
              <w:rPr>
                <w:rFonts w:asciiTheme="minorHAnsi" w:hAnsiTheme="minorHAnsi" w:cstheme="minorHAnsi"/>
              </w:rPr>
              <w:t>home owners</w:t>
            </w:r>
            <w:r w:rsidR="00D66F2E" w:rsidRPr="00A744A7">
              <w:rPr>
                <w:rFonts w:asciiTheme="minorHAnsi" w:hAnsiTheme="minorHAnsi" w:cstheme="minorHAnsi"/>
              </w:rPr>
              <w:t xml:space="preserve"> who have agreed to</w:t>
            </w:r>
            <w:r w:rsidR="00504F75" w:rsidRPr="00A744A7">
              <w:rPr>
                <w:rFonts w:asciiTheme="minorHAnsi" w:hAnsiTheme="minorHAnsi" w:cstheme="minorHAnsi"/>
              </w:rPr>
              <w:t xml:space="preserve"> reduc</w:t>
            </w:r>
            <w:r w:rsidR="00D66F2E" w:rsidRPr="00A744A7">
              <w:rPr>
                <w:rFonts w:asciiTheme="minorHAnsi" w:hAnsiTheme="minorHAnsi" w:cstheme="minorHAnsi"/>
              </w:rPr>
              <w:t xml:space="preserve">e the height of </w:t>
            </w:r>
            <w:r w:rsidR="00A334D1" w:rsidRPr="00A744A7">
              <w:rPr>
                <w:rFonts w:asciiTheme="minorHAnsi" w:hAnsiTheme="minorHAnsi" w:cstheme="minorHAnsi"/>
              </w:rPr>
              <w:t xml:space="preserve">or remove </w:t>
            </w:r>
            <w:r w:rsidR="00D66F2E" w:rsidRPr="00A744A7">
              <w:rPr>
                <w:rFonts w:asciiTheme="minorHAnsi" w:hAnsiTheme="minorHAnsi" w:cstheme="minorHAnsi"/>
              </w:rPr>
              <w:t>overhanging</w:t>
            </w:r>
            <w:r w:rsidR="00A334D1" w:rsidRPr="00A744A7">
              <w:rPr>
                <w:rFonts w:asciiTheme="minorHAnsi" w:hAnsiTheme="minorHAnsi" w:cstheme="minorHAnsi"/>
              </w:rPr>
              <w:t xml:space="preserve"> </w:t>
            </w:r>
            <w:r w:rsidR="00D66F2E" w:rsidRPr="00A744A7">
              <w:rPr>
                <w:rFonts w:asciiTheme="minorHAnsi" w:hAnsiTheme="minorHAnsi" w:cstheme="minorHAnsi"/>
              </w:rPr>
              <w:t>trees and</w:t>
            </w:r>
            <w:r w:rsidR="00504F75" w:rsidRPr="00A744A7">
              <w:rPr>
                <w:rFonts w:asciiTheme="minorHAnsi" w:hAnsiTheme="minorHAnsi" w:cstheme="minorHAnsi"/>
              </w:rPr>
              <w:t xml:space="preserve"> to repair the wall</w:t>
            </w:r>
            <w:r w:rsidR="00A334D1" w:rsidRPr="00A744A7">
              <w:rPr>
                <w:rFonts w:asciiTheme="minorHAnsi" w:hAnsiTheme="minorHAnsi" w:cstheme="minorHAnsi"/>
              </w:rPr>
              <w:t xml:space="preserve">. Plans to try and </w:t>
            </w:r>
            <w:r w:rsidR="00504F75" w:rsidRPr="00A744A7">
              <w:rPr>
                <w:rFonts w:asciiTheme="minorHAnsi" w:hAnsiTheme="minorHAnsi" w:cstheme="minorHAnsi"/>
              </w:rPr>
              <w:t>co-ordinate work with the proposed re-surfacing of the upper section of the path which will require a temporary closure of the path</w:t>
            </w:r>
            <w:r w:rsidR="00504F75" w:rsidRPr="00A744A7">
              <w:t xml:space="preserve">.  </w:t>
            </w:r>
          </w:p>
          <w:p w14:paraId="521C4788" w14:textId="442B0F5E" w:rsidR="00013F27" w:rsidRPr="00A744A7" w:rsidRDefault="00A334D1" w:rsidP="00F95C43">
            <w:pPr>
              <w:rPr>
                <w:rFonts w:eastAsia="Times New Roman"/>
                <w:sz w:val="24"/>
                <w:szCs w:val="24"/>
              </w:rPr>
            </w:pPr>
            <w:r w:rsidRPr="00A744A7">
              <w:rPr>
                <w:rFonts w:eastAsia="Times New Roman"/>
                <w:sz w:val="24"/>
                <w:szCs w:val="24"/>
              </w:rPr>
              <w:t>J</w:t>
            </w:r>
            <w:r w:rsidR="00006636" w:rsidRPr="00A744A7">
              <w:rPr>
                <w:rFonts w:eastAsia="Times New Roman"/>
                <w:sz w:val="24"/>
                <w:szCs w:val="24"/>
              </w:rPr>
              <w:t>ubilee</w:t>
            </w:r>
            <w:r w:rsidR="00F95C43" w:rsidRPr="00A744A7">
              <w:rPr>
                <w:rFonts w:eastAsia="Times New Roman"/>
                <w:sz w:val="24"/>
                <w:szCs w:val="24"/>
              </w:rPr>
              <w:t xml:space="preserve"> Square </w:t>
            </w:r>
            <w:r w:rsidR="00CF79D6" w:rsidRPr="00A744A7">
              <w:rPr>
                <w:rFonts w:eastAsia="Times New Roman"/>
                <w:sz w:val="24"/>
                <w:szCs w:val="24"/>
              </w:rPr>
              <w:t>SLA</w:t>
            </w:r>
            <w:r w:rsidRPr="00A744A7">
              <w:rPr>
                <w:rFonts w:eastAsia="Times New Roman"/>
                <w:sz w:val="24"/>
                <w:szCs w:val="24"/>
              </w:rPr>
              <w:t xml:space="preserve"> – no update</w:t>
            </w:r>
          </w:p>
          <w:p w14:paraId="690E7BC1" w14:textId="78F75B5E" w:rsidR="001E6486" w:rsidRPr="00A744A7" w:rsidRDefault="00013F27" w:rsidP="00B5366B">
            <w:pPr>
              <w:rPr>
                <w:rFonts w:cstheme="minorHAnsi"/>
                <w:sz w:val="24"/>
                <w:szCs w:val="24"/>
              </w:rPr>
            </w:pPr>
            <w:r w:rsidRPr="00A744A7">
              <w:rPr>
                <w:rFonts w:eastAsia="Times New Roman"/>
                <w:sz w:val="24"/>
                <w:szCs w:val="24"/>
              </w:rPr>
              <w:t>Street Cleaning Trial</w:t>
            </w:r>
            <w:r w:rsidR="00A334D1" w:rsidRPr="00A744A7">
              <w:rPr>
                <w:rFonts w:eastAsia="Times New Roman"/>
                <w:sz w:val="24"/>
                <w:szCs w:val="24"/>
              </w:rPr>
              <w:t xml:space="preserve"> – no update</w:t>
            </w:r>
          </w:p>
        </w:tc>
      </w:tr>
    </w:tbl>
    <w:p w14:paraId="1D1DA03E" w14:textId="77777777" w:rsidR="00C71908" w:rsidRDefault="00C71908" w:rsidP="00E33A64">
      <w:pPr>
        <w:pStyle w:val="NoSpacing"/>
        <w:rPr>
          <w:rFonts w:asciiTheme="minorHAnsi" w:hAnsiTheme="minorHAnsi" w:cstheme="minorHAnsi"/>
          <w:b/>
        </w:rPr>
      </w:pPr>
    </w:p>
    <w:p w14:paraId="6CED64EB" w14:textId="77777777" w:rsidR="00E33A64" w:rsidRPr="00683727" w:rsidRDefault="00E33A64" w:rsidP="00683727">
      <w:pPr>
        <w:pStyle w:val="NoSpacing"/>
        <w:rPr>
          <w:rFonts w:ascii="Calibri" w:hAnsi="Calibri" w:cs="Calibri"/>
        </w:rPr>
      </w:pPr>
      <w:r w:rsidRPr="00683727">
        <w:rPr>
          <w:rFonts w:ascii="Calibri" w:hAnsi="Calibri" w:cs="Calibri"/>
          <w:b/>
        </w:rPr>
        <w:t>Information Received</w:t>
      </w:r>
      <w:r w:rsidRPr="00683727">
        <w:rPr>
          <w:rFonts w:ascii="Calibri" w:hAnsi="Calibri" w:cs="Calibri"/>
        </w:rPr>
        <w:t xml:space="preserve"> – circulated via email</w:t>
      </w:r>
    </w:p>
    <w:p w14:paraId="6A456FEC" w14:textId="13330695" w:rsidR="00E33A64" w:rsidRDefault="00E33A64" w:rsidP="00683727">
      <w:pPr>
        <w:pStyle w:val="NoSpacing"/>
        <w:rPr>
          <w:rFonts w:ascii="Calibri" w:hAnsi="Calibri" w:cs="Calibri"/>
        </w:rPr>
      </w:pPr>
      <w:r w:rsidRPr="00683727">
        <w:rPr>
          <w:rFonts w:ascii="Calibri" w:hAnsi="Calibri" w:cs="Calibri"/>
        </w:rPr>
        <w:t>SALC / NALC updates</w:t>
      </w:r>
      <w:r w:rsidR="00FA3076" w:rsidRPr="00683727">
        <w:rPr>
          <w:rFonts w:ascii="Calibri" w:hAnsi="Calibri" w:cs="Calibri"/>
        </w:rPr>
        <w:t xml:space="preserve"> </w:t>
      </w:r>
    </w:p>
    <w:p w14:paraId="0952095A" w14:textId="2DFAD901" w:rsidR="00B5366B" w:rsidRDefault="00B5366B" w:rsidP="00B5366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Clerk attended SLCC Branch Meeting 6.12.19</w:t>
      </w:r>
    </w:p>
    <w:p w14:paraId="59AA5654" w14:textId="77777777" w:rsidR="000E4233" w:rsidRDefault="000E4233" w:rsidP="00683727">
      <w:pPr>
        <w:pStyle w:val="NoSpacing"/>
        <w:rPr>
          <w:rFonts w:ascii="Calibri" w:hAnsi="Calibri" w:cs="Calibri"/>
        </w:rPr>
      </w:pPr>
    </w:p>
    <w:p w14:paraId="7BF48084" w14:textId="77777777" w:rsidR="0079451F" w:rsidRDefault="0079451F" w:rsidP="00683727">
      <w:pPr>
        <w:pStyle w:val="NoSpacing"/>
        <w:rPr>
          <w:rFonts w:asciiTheme="minorHAnsi" w:hAnsiTheme="minorHAnsi" w:cs="Calibri"/>
          <w:b/>
          <w:bCs/>
        </w:rPr>
      </w:pPr>
    </w:p>
    <w:p w14:paraId="076501E6" w14:textId="06F6B253" w:rsidR="0013726B" w:rsidRDefault="0013726B" w:rsidP="00683727">
      <w:pPr>
        <w:pStyle w:val="NoSpacing"/>
        <w:rPr>
          <w:rFonts w:asciiTheme="minorHAnsi" w:hAnsiTheme="minorHAnsi" w:cs="Calibri"/>
          <w:b/>
          <w:bCs/>
        </w:rPr>
      </w:pPr>
      <w:r w:rsidRPr="0013726B">
        <w:rPr>
          <w:rFonts w:asciiTheme="minorHAnsi" w:hAnsiTheme="minorHAnsi" w:cs="Calibri"/>
          <w:b/>
          <w:bCs/>
        </w:rPr>
        <w:t>Training</w:t>
      </w:r>
    </w:p>
    <w:p w14:paraId="4123BDBE" w14:textId="2C13F7DF" w:rsidR="001125E9" w:rsidRDefault="00FA7AA3" w:rsidP="00683727">
      <w:pPr>
        <w:pStyle w:val="NoSpacing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Groundsman </w:t>
      </w:r>
      <w:r w:rsidR="00726B09">
        <w:rPr>
          <w:rFonts w:asciiTheme="minorHAnsi" w:hAnsiTheme="minorHAnsi" w:cs="Calibri"/>
        </w:rPr>
        <w:t>train</w:t>
      </w:r>
      <w:r w:rsidR="002A52C6">
        <w:rPr>
          <w:rFonts w:asciiTheme="minorHAnsi" w:hAnsiTheme="minorHAnsi" w:cs="Calibri"/>
        </w:rPr>
        <w:t xml:space="preserve">ed and passed assessment </w:t>
      </w:r>
      <w:r>
        <w:rPr>
          <w:rFonts w:asciiTheme="minorHAnsi" w:hAnsiTheme="minorHAnsi" w:cs="Calibri"/>
        </w:rPr>
        <w:t xml:space="preserve">on use of Ride on mower, pedestrian mower, </w:t>
      </w:r>
      <w:proofErr w:type="spellStart"/>
      <w:r>
        <w:rPr>
          <w:rFonts w:asciiTheme="minorHAnsi" w:hAnsiTheme="minorHAnsi" w:cs="Calibri"/>
        </w:rPr>
        <w:t>brushcutter</w:t>
      </w:r>
      <w:proofErr w:type="spellEnd"/>
      <w:r>
        <w:rPr>
          <w:rFonts w:asciiTheme="minorHAnsi" w:hAnsiTheme="minorHAnsi" w:cs="Calibri"/>
        </w:rPr>
        <w:t xml:space="preserve">, </w:t>
      </w:r>
      <w:proofErr w:type="spellStart"/>
      <w:r>
        <w:rPr>
          <w:rFonts w:asciiTheme="minorHAnsi" w:hAnsiTheme="minorHAnsi" w:cs="Calibri"/>
        </w:rPr>
        <w:t>hedgecutter</w:t>
      </w:r>
      <w:proofErr w:type="spellEnd"/>
      <w:r>
        <w:rPr>
          <w:rFonts w:asciiTheme="minorHAnsi" w:hAnsiTheme="minorHAnsi" w:cs="Calibri"/>
        </w:rPr>
        <w:t xml:space="preserve"> and leaf blower </w:t>
      </w:r>
      <w:r w:rsidR="002A52C6">
        <w:rPr>
          <w:rFonts w:asciiTheme="minorHAnsi" w:hAnsiTheme="minorHAnsi" w:cs="Calibri"/>
        </w:rPr>
        <w:t xml:space="preserve">on </w:t>
      </w:r>
      <w:r w:rsidR="00B5366B">
        <w:rPr>
          <w:rFonts w:asciiTheme="minorHAnsi" w:hAnsiTheme="minorHAnsi" w:cs="Calibri"/>
        </w:rPr>
        <w:t>2.12.19</w:t>
      </w:r>
    </w:p>
    <w:p w14:paraId="6B948DED" w14:textId="5FDD77CC" w:rsidR="00133826" w:rsidRDefault="00133826" w:rsidP="00E33A64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</w:p>
    <w:p w14:paraId="4E49C0F3" w14:textId="77777777" w:rsidR="0079451F" w:rsidRPr="009D3716" w:rsidRDefault="0079451F" w:rsidP="00E33A64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</w:p>
    <w:p w14:paraId="50AD28AD" w14:textId="77777777" w:rsidR="00E33A64" w:rsidRDefault="00E33A64" w:rsidP="00E33A64">
      <w:pPr>
        <w:rPr>
          <w:rFonts w:cstheme="minorHAnsi"/>
          <w:b/>
          <w:sz w:val="32"/>
          <w:szCs w:val="24"/>
          <w:u w:val="single"/>
        </w:rPr>
      </w:pPr>
      <w:r w:rsidRPr="00706F42">
        <w:rPr>
          <w:rFonts w:cstheme="minorHAnsi"/>
          <w:b/>
          <w:sz w:val="32"/>
          <w:szCs w:val="24"/>
          <w:u w:val="single"/>
        </w:rPr>
        <w:t>Future Meeting Dates / Events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4962"/>
        <w:gridCol w:w="2409"/>
      </w:tblGrid>
      <w:tr w:rsidR="00E33A64" w:rsidRPr="00DF3D56" w14:paraId="6B43DE02" w14:textId="77777777" w:rsidTr="00C53AA9">
        <w:tc>
          <w:tcPr>
            <w:tcW w:w="1134" w:type="dxa"/>
          </w:tcPr>
          <w:p w14:paraId="1DFE46E6" w14:textId="77777777" w:rsidR="00E33A64" w:rsidRPr="00DF3D56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3EF2950F" w14:textId="77777777" w:rsidR="00E33A64" w:rsidRPr="00DF3D56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962" w:type="dxa"/>
          </w:tcPr>
          <w:p w14:paraId="7B4D406E" w14:textId="77777777" w:rsidR="00E33A64" w:rsidRPr="00DF3D56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Committee / Event</w:t>
            </w:r>
          </w:p>
        </w:tc>
        <w:tc>
          <w:tcPr>
            <w:tcW w:w="2409" w:type="dxa"/>
          </w:tcPr>
          <w:p w14:paraId="5DADAFF3" w14:textId="77777777" w:rsidR="00E33A64" w:rsidRPr="00DF3D56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123BAD" w:rsidRPr="00DF3D56" w14:paraId="06799FDF" w14:textId="77777777" w:rsidTr="00C53AA9">
        <w:tc>
          <w:tcPr>
            <w:tcW w:w="1134" w:type="dxa"/>
          </w:tcPr>
          <w:p w14:paraId="147EAF8E" w14:textId="043A8D35" w:rsidR="00123BAD" w:rsidRDefault="0013347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F268B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.12.19</w:t>
            </w:r>
          </w:p>
        </w:tc>
        <w:tc>
          <w:tcPr>
            <w:tcW w:w="1134" w:type="dxa"/>
          </w:tcPr>
          <w:p w14:paraId="5B218764" w14:textId="4706C6BF" w:rsidR="00123BAD" w:rsidRDefault="0013347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962" w:type="dxa"/>
          </w:tcPr>
          <w:p w14:paraId="3053F8FF" w14:textId="12E4178D" w:rsidR="00123BAD" w:rsidRDefault="0013347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  <w:r w:rsidR="0013382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084172B" w14:textId="51FD1DC0" w:rsidR="00123BAD" w:rsidRDefault="00133470" w:rsidP="000442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Suite</w:t>
            </w:r>
          </w:p>
        </w:tc>
      </w:tr>
      <w:tr w:rsidR="00D5372F" w:rsidRPr="00DF3D56" w14:paraId="54575FD6" w14:textId="77777777" w:rsidTr="00C53AA9">
        <w:tc>
          <w:tcPr>
            <w:tcW w:w="1134" w:type="dxa"/>
          </w:tcPr>
          <w:p w14:paraId="2DB369D6" w14:textId="41B3058B" w:rsidR="00D5372F" w:rsidRDefault="00D5372F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14.1.20</w:t>
            </w:r>
          </w:p>
        </w:tc>
        <w:tc>
          <w:tcPr>
            <w:tcW w:w="1134" w:type="dxa"/>
          </w:tcPr>
          <w:p w14:paraId="56F01407" w14:textId="221FB40B" w:rsidR="00D5372F" w:rsidRDefault="00D5372F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962" w:type="dxa"/>
          </w:tcPr>
          <w:p w14:paraId="533D2FDA" w14:textId="492FCFA8" w:rsidR="00D5372F" w:rsidRDefault="00D5372F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</w:t>
            </w:r>
            <w:r w:rsidR="00321CA6">
              <w:rPr>
                <w:rFonts w:cstheme="minorHAnsi"/>
                <w:sz w:val="24"/>
                <w:szCs w:val="24"/>
              </w:rPr>
              <w:t>ance Committee</w:t>
            </w:r>
          </w:p>
        </w:tc>
        <w:tc>
          <w:tcPr>
            <w:tcW w:w="2409" w:type="dxa"/>
          </w:tcPr>
          <w:p w14:paraId="6D6199D5" w14:textId="69B1E781" w:rsidR="00D5372F" w:rsidRDefault="00321CA6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Tower Clock Suite</w:t>
            </w:r>
          </w:p>
        </w:tc>
      </w:tr>
      <w:tr w:rsidR="00C604F0" w:rsidRPr="00DF3D56" w14:paraId="553555FD" w14:textId="77777777" w:rsidTr="00C53AA9">
        <w:tc>
          <w:tcPr>
            <w:tcW w:w="1134" w:type="dxa"/>
          </w:tcPr>
          <w:p w14:paraId="48FA1137" w14:textId="13EDC33C" w:rsidR="00C604F0" w:rsidRDefault="00C604F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15.1.20</w:t>
            </w:r>
          </w:p>
        </w:tc>
        <w:tc>
          <w:tcPr>
            <w:tcW w:w="1134" w:type="dxa"/>
          </w:tcPr>
          <w:p w14:paraId="3C735767" w14:textId="64CDE27A" w:rsidR="00C604F0" w:rsidRDefault="00C604F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19.30</w:t>
            </w:r>
          </w:p>
        </w:tc>
        <w:tc>
          <w:tcPr>
            <w:tcW w:w="4962" w:type="dxa"/>
          </w:tcPr>
          <w:p w14:paraId="2FECDDE4" w14:textId="341D6D7A" w:rsidR="00C604F0" w:rsidRDefault="00C604F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Wem Area Climate Change Forum</w:t>
            </w:r>
          </w:p>
        </w:tc>
        <w:tc>
          <w:tcPr>
            <w:tcW w:w="2409" w:type="dxa"/>
          </w:tcPr>
          <w:p w14:paraId="2D0934A5" w14:textId="4BBC461F" w:rsidR="00C604F0" w:rsidRDefault="00C604F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Wem Sports and Social Club</w:t>
            </w:r>
          </w:p>
        </w:tc>
      </w:tr>
      <w:tr w:rsidR="002A52C6" w:rsidRPr="00DF3D56" w14:paraId="0B9107A7" w14:textId="77777777" w:rsidTr="00C53AA9">
        <w:tc>
          <w:tcPr>
            <w:tcW w:w="1134" w:type="dxa"/>
          </w:tcPr>
          <w:p w14:paraId="2C370697" w14:textId="1ACEFDB2" w:rsidR="002A52C6" w:rsidRDefault="00E268F6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21.1.90</w:t>
            </w:r>
          </w:p>
        </w:tc>
        <w:tc>
          <w:tcPr>
            <w:tcW w:w="1134" w:type="dxa"/>
          </w:tcPr>
          <w:p w14:paraId="56049D14" w14:textId="3BC32026" w:rsidR="002A52C6" w:rsidRDefault="00E268F6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4962" w:type="dxa"/>
          </w:tcPr>
          <w:p w14:paraId="0A0AFA63" w14:textId="59B270B4" w:rsidR="002A52C6" w:rsidRDefault="00E268F6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Wem Economic </w:t>
            </w:r>
            <w:r w:rsidR="00A744A7">
              <w:rPr>
                <w:rFonts w:cstheme="minorHAnsi"/>
                <w:sz w:val="24"/>
                <w:szCs w:val="24"/>
              </w:rPr>
              <w:t>Regeneration Workshop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14:paraId="62344D94" w14:textId="01F90D73" w:rsidR="002A52C6" w:rsidRDefault="00E268F6" w:rsidP="000442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Suite</w:t>
            </w:r>
          </w:p>
        </w:tc>
      </w:tr>
      <w:tr w:rsidR="00796F79" w:rsidRPr="00DF3D56" w14:paraId="58F319CB" w14:textId="77777777" w:rsidTr="00C53AA9">
        <w:tc>
          <w:tcPr>
            <w:tcW w:w="1134" w:type="dxa"/>
          </w:tcPr>
          <w:p w14:paraId="386AAFB1" w14:textId="738CDB17" w:rsidR="00796F79" w:rsidRDefault="00B1439D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D6220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.1.20</w:t>
            </w:r>
          </w:p>
        </w:tc>
        <w:tc>
          <w:tcPr>
            <w:tcW w:w="1134" w:type="dxa"/>
          </w:tcPr>
          <w:p w14:paraId="6FE2FE60" w14:textId="6006C046" w:rsidR="00796F79" w:rsidRDefault="00BD622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962" w:type="dxa"/>
          </w:tcPr>
          <w:p w14:paraId="7245AA59" w14:textId="3A61643F" w:rsidR="00796F79" w:rsidRDefault="00BD622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Budget Meeting</w:t>
            </w:r>
          </w:p>
        </w:tc>
        <w:tc>
          <w:tcPr>
            <w:tcW w:w="2409" w:type="dxa"/>
          </w:tcPr>
          <w:p w14:paraId="75A513BC" w14:textId="358B932C" w:rsidR="00796F79" w:rsidRDefault="003B753C" w:rsidP="000442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Suite</w:t>
            </w:r>
          </w:p>
        </w:tc>
      </w:tr>
      <w:tr w:rsidR="00A53277" w:rsidRPr="00DF3D56" w14:paraId="640E1BB5" w14:textId="77777777" w:rsidTr="00C53AA9">
        <w:tc>
          <w:tcPr>
            <w:tcW w:w="1134" w:type="dxa"/>
          </w:tcPr>
          <w:p w14:paraId="10191FB4" w14:textId="0795D59B" w:rsidR="00A53277" w:rsidRDefault="00A53277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30.1.20</w:t>
            </w:r>
          </w:p>
        </w:tc>
        <w:tc>
          <w:tcPr>
            <w:tcW w:w="1134" w:type="dxa"/>
          </w:tcPr>
          <w:p w14:paraId="2EE1E454" w14:textId="07D52195" w:rsidR="00A53277" w:rsidRDefault="00A53277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962" w:type="dxa"/>
          </w:tcPr>
          <w:p w14:paraId="2B013D3D" w14:textId="419021CA" w:rsidR="00A53277" w:rsidRDefault="0056656A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409" w:type="dxa"/>
          </w:tcPr>
          <w:p w14:paraId="69971504" w14:textId="7346B016" w:rsidR="00A53277" w:rsidRDefault="0056656A" w:rsidP="000442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Suite</w:t>
            </w:r>
          </w:p>
        </w:tc>
      </w:tr>
    </w:tbl>
    <w:p w14:paraId="39E013D3" w14:textId="5C33E248" w:rsidR="00F123DE" w:rsidRDefault="00F123DE"/>
    <w:p w14:paraId="4D7CC663" w14:textId="46D3A2D3" w:rsidR="00A138EE" w:rsidRDefault="00A138EE"/>
    <w:p w14:paraId="401A50D8" w14:textId="77777777" w:rsidR="00A138EE" w:rsidRDefault="00A138EE"/>
    <w:sectPr w:rsidR="00A138EE" w:rsidSect="003118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0E4"/>
    <w:multiLevelType w:val="hybridMultilevel"/>
    <w:tmpl w:val="A5C2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3C22"/>
    <w:multiLevelType w:val="multilevel"/>
    <w:tmpl w:val="48E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64"/>
    <w:rsid w:val="00006636"/>
    <w:rsid w:val="00013F27"/>
    <w:rsid w:val="0001593F"/>
    <w:rsid w:val="00062158"/>
    <w:rsid w:val="00091713"/>
    <w:rsid w:val="000A66EB"/>
    <w:rsid w:val="000D1050"/>
    <w:rsid w:val="000D1078"/>
    <w:rsid w:val="000E4233"/>
    <w:rsid w:val="001026CB"/>
    <w:rsid w:val="001125E9"/>
    <w:rsid w:val="00123BAD"/>
    <w:rsid w:val="00133470"/>
    <w:rsid w:val="00133826"/>
    <w:rsid w:val="0013726B"/>
    <w:rsid w:val="00170532"/>
    <w:rsid w:val="001C7FEB"/>
    <w:rsid w:val="001E1C7E"/>
    <w:rsid w:val="001E6486"/>
    <w:rsid w:val="001F0DA2"/>
    <w:rsid w:val="00204366"/>
    <w:rsid w:val="00217F5E"/>
    <w:rsid w:val="002303DA"/>
    <w:rsid w:val="002307DD"/>
    <w:rsid w:val="00231F3B"/>
    <w:rsid w:val="002416F8"/>
    <w:rsid w:val="00274944"/>
    <w:rsid w:val="00280EAD"/>
    <w:rsid w:val="00285B7B"/>
    <w:rsid w:val="00297A42"/>
    <w:rsid w:val="002A52C6"/>
    <w:rsid w:val="002B0554"/>
    <w:rsid w:val="002B41A3"/>
    <w:rsid w:val="002C3289"/>
    <w:rsid w:val="002D138F"/>
    <w:rsid w:val="002F6807"/>
    <w:rsid w:val="00311809"/>
    <w:rsid w:val="00315388"/>
    <w:rsid w:val="00321CA6"/>
    <w:rsid w:val="00334D60"/>
    <w:rsid w:val="003479C9"/>
    <w:rsid w:val="00362A2D"/>
    <w:rsid w:val="003B21AE"/>
    <w:rsid w:val="003B35E2"/>
    <w:rsid w:val="003B47DD"/>
    <w:rsid w:val="003B753C"/>
    <w:rsid w:val="003D08F5"/>
    <w:rsid w:val="003F64F3"/>
    <w:rsid w:val="00434C25"/>
    <w:rsid w:val="00441BA1"/>
    <w:rsid w:val="0045204C"/>
    <w:rsid w:val="004A3EA5"/>
    <w:rsid w:val="004F268B"/>
    <w:rsid w:val="00504F75"/>
    <w:rsid w:val="00527C88"/>
    <w:rsid w:val="00536F05"/>
    <w:rsid w:val="005648D9"/>
    <w:rsid w:val="0056656A"/>
    <w:rsid w:val="00581AE1"/>
    <w:rsid w:val="005952E2"/>
    <w:rsid w:val="005B1CCF"/>
    <w:rsid w:val="005E2BC5"/>
    <w:rsid w:val="00624FA9"/>
    <w:rsid w:val="00627DFE"/>
    <w:rsid w:val="00676BA1"/>
    <w:rsid w:val="00683727"/>
    <w:rsid w:val="00697F5A"/>
    <w:rsid w:val="006A173E"/>
    <w:rsid w:val="006A5BFC"/>
    <w:rsid w:val="006B3EA5"/>
    <w:rsid w:val="006D32AC"/>
    <w:rsid w:val="006E1EBA"/>
    <w:rsid w:val="00716E0B"/>
    <w:rsid w:val="0071726D"/>
    <w:rsid w:val="00722391"/>
    <w:rsid w:val="007247A9"/>
    <w:rsid w:val="00726B09"/>
    <w:rsid w:val="00757C57"/>
    <w:rsid w:val="00757C89"/>
    <w:rsid w:val="00772A36"/>
    <w:rsid w:val="00775F26"/>
    <w:rsid w:val="007766EC"/>
    <w:rsid w:val="0079176F"/>
    <w:rsid w:val="0079451F"/>
    <w:rsid w:val="00796F79"/>
    <w:rsid w:val="007A50A5"/>
    <w:rsid w:val="007B54A6"/>
    <w:rsid w:val="007E77DC"/>
    <w:rsid w:val="00843C55"/>
    <w:rsid w:val="0084565C"/>
    <w:rsid w:val="00893FF1"/>
    <w:rsid w:val="008B477B"/>
    <w:rsid w:val="008C33F4"/>
    <w:rsid w:val="008F3BF8"/>
    <w:rsid w:val="008F3FAD"/>
    <w:rsid w:val="008F6C94"/>
    <w:rsid w:val="0095026A"/>
    <w:rsid w:val="00961C46"/>
    <w:rsid w:val="00982D9F"/>
    <w:rsid w:val="009969F9"/>
    <w:rsid w:val="009C0778"/>
    <w:rsid w:val="009D4EDF"/>
    <w:rsid w:val="009D7A53"/>
    <w:rsid w:val="00A138EE"/>
    <w:rsid w:val="00A30AF7"/>
    <w:rsid w:val="00A334D1"/>
    <w:rsid w:val="00A53277"/>
    <w:rsid w:val="00A744A7"/>
    <w:rsid w:val="00AC4BB6"/>
    <w:rsid w:val="00AE4B1D"/>
    <w:rsid w:val="00B1439D"/>
    <w:rsid w:val="00B1646B"/>
    <w:rsid w:val="00B17FC4"/>
    <w:rsid w:val="00B3051D"/>
    <w:rsid w:val="00B5366B"/>
    <w:rsid w:val="00B63443"/>
    <w:rsid w:val="00B8447F"/>
    <w:rsid w:val="00BA57C8"/>
    <w:rsid w:val="00BB785D"/>
    <w:rsid w:val="00BC158C"/>
    <w:rsid w:val="00BC2693"/>
    <w:rsid w:val="00BC5E7C"/>
    <w:rsid w:val="00BD6220"/>
    <w:rsid w:val="00BE7895"/>
    <w:rsid w:val="00BF27DF"/>
    <w:rsid w:val="00C0231C"/>
    <w:rsid w:val="00C11C61"/>
    <w:rsid w:val="00C17C04"/>
    <w:rsid w:val="00C21480"/>
    <w:rsid w:val="00C42481"/>
    <w:rsid w:val="00C46BA8"/>
    <w:rsid w:val="00C53AA9"/>
    <w:rsid w:val="00C604F0"/>
    <w:rsid w:val="00C71908"/>
    <w:rsid w:val="00C744E6"/>
    <w:rsid w:val="00C905CD"/>
    <w:rsid w:val="00CB0AF7"/>
    <w:rsid w:val="00CB39DF"/>
    <w:rsid w:val="00CD298E"/>
    <w:rsid w:val="00CD37B7"/>
    <w:rsid w:val="00CE4195"/>
    <w:rsid w:val="00CE5EFB"/>
    <w:rsid w:val="00CF56B3"/>
    <w:rsid w:val="00CF79D6"/>
    <w:rsid w:val="00D1001A"/>
    <w:rsid w:val="00D3318B"/>
    <w:rsid w:val="00D50F8C"/>
    <w:rsid w:val="00D525DA"/>
    <w:rsid w:val="00D5372F"/>
    <w:rsid w:val="00D65969"/>
    <w:rsid w:val="00D66F2E"/>
    <w:rsid w:val="00D87ED0"/>
    <w:rsid w:val="00D94665"/>
    <w:rsid w:val="00DA158A"/>
    <w:rsid w:val="00DE43C2"/>
    <w:rsid w:val="00DF2C52"/>
    <w:rsid w:val="00E24F8C"/>
    <w:rsid w:val="00E25658"/>
    <w:rsid w:val="00E268F6"/>
    <w:rsid w:val="00E33A64"/>
    <w:rsid w:val="00E54D6B"/>
    <w:rsid w:val="00E77576"/>
    <w:rsid w:val="00E86CB9"/>
    <w:rsid w:val="00EA75C2"/>
    <w:rsid w:val="00EC5430"/>
    <w:rsid w:val="00EE22C5"/>
    <w:rsid w:val="00EF0B96"/>
    <w:rsid w:val="00EF343C"/>
    <w:rsid w:val="00F123DE"/>
    <w:rsid w:val="00F14F1A"/>
    <w:rsid w:val="00F412A4"/>
    <w:rsid w:val="00F454F8"/>
    <w:rsid w:val="00F5046E"/>
    <w:rsid w:val="00F83DC9"/>
    <w:rsid w:val="00F95C43"/>
    <w:rsid w:val="00FA3076"/>
    <w:rsid w:val="00FA412B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4706"/>
  <w15:chartTrackingRefBased/>
  <w15:docId w15:val="{89ED3B4E-F189-4A33-A901-746C2D0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A6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33A6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33A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A6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158A"/>
    <w:rPr>
      <w:color w:val="0000FF"/>
      <w:u w:val="single"/>
    </w:rPr>
  </w:style>
  <w:style w:type="paragraph" w:customStyle="1" w:styleId="Default">
    <w:name w:val="Default"/>
    <w:rsid w:val="00683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F2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6" ma:contentTypeDescription="Create a new document." ma:contentTypeScope="" ma:versionID="257f245ce818b713ebf4407b508520a1">
  <xsd:schema xmlns:xsd="http://www.w3.org/2001/XMLSchema" xmlns:xs="http://www.w3.org/2001/XMLSchema" xmlns:p="http://schemas.microsoft.com/office/2006/metadata/properties" xmlns:ns2="53769be4-fd8b-4504-ba50-e6903bf36e90" targetNamespace="http://schemas.microsoft.com/office/2006/metadata/properties" ma:root="true" ma:fieldsID="24143bbb26f220c0187976cdbbb2c41a" ns2:_="">
    <xsd:import namespace="53769be4-fd8b-4504-ba50-e6903bf36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4A688-BB1F-40A2-A5C6-E8475D8B0325}"/>
</file>

<file path=customXml/itemProps2.xml><?xml version="1.0" encoding="utf-8"?>
<ds:datastoreItem xmlns:ds="http://schemas.openxmlformats.org/officeDocument/2006/customXml" ds:itemID="{F587C70F-0AE3-4B1D-82A2-E0F80060D3F0}"/>
</file>

<file path=customXml/itemProps3.xml><?xml version="1.0" encoding="utf-8"?>
<ds:datastoreItem xmlns:ds="http://schemas.openxmlformats.org/officeDocument/2006/customXml" ds:itemID="{46E68D84-DFDF-46F0-A265-F1C9FF83B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</cp:lastModifiedBy>
  <cp:revision>132</cp:revision>
  <cp:lastPrinted>2019-11-19T13:14:00Z</cp:lastPrinted>
  <dcterms:created xsi:type="dcterms:W3CDTF">2019-02-08T10:21:00Z</dcterms:created>
  <dcterms:modified xsi:type="dcterms:W3CDTF">2019-12-10T12:19:00Z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